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434" w:rsidRPr="0080215B" w:rsidRDefault="00F26434" w:rsidP="0080215B">
      <w:pPr>
        <w:spacing w:after="0" w:line="360" w:lineRule="auto"/>
        <w:ind w:firstLine="567"/>
        <w:jc w:val="both"/>
        <w:rPr>
          <w:rFonts w:ascii="Times New Roman" w:hAnsi="Times New Roman" w:cs="Times New Roman"/>
          <w:b/>
          <w:sz w:val="20"/>
          <w:szCs w:val="20"/>
          <w:lang w:val="uk-UA"/>
        </w:rPr>
      </w:pPr>
      <w:r w:rsidRPr="0080215B">
        <w:rPr>
          <w:rFonts w:ascii="Times New Roman" w:hAnsi="Times New Roman" w:cs="Times New Roman"/>
          <w:b/>
          <w:sz w:val="20"/>
          <w:szCs w:val="20"/>
          <w:lang w:val="uk-UA"/>
        </w:rPr>
        <w:t>Василенко О. М.</w:t>
      </w:r>
    </w:p>
    <w:p w:rsidR="00F26434" w:rsidRPr="0080215B" w:rsidRDefault="00F26434" w:rsidP="0080215B">
      <w:pPr>
        <w:spacing w:after="0" w:line="360" w:lineRule="auto"/>
        <w:ind w:firstLine="567"/>
        <w:jc w:val="both"/>
        <w:rPr>
          <w:rFonts w:ascii="Times New Roman" w:hAnsi="Times New Roman" w:cs="Times New Roman"/>
          <w:sz w:val="20"/>
          <w:szCs w:val="20"/>
          <w:lang w:val="uk-UA"/>
        </w:rPr>
      </w:pPr>
      <w:r w:rsidRPr="0080215B">
        <w:rPr>
          <w:rFonts w:ascii="Times New Roman" w:hAnsi="Times New Roman" w:cs="Times New Roman"/>
          <w:sz w:val="20"/>
          <w:szCs w:val="20"/>
          <w:lang w:val="uk-UA"/>
        </w:rPr>
        <w:t>Хмельницький національний університет</w:t>
      </w:r>
    </w:p>
    <w:p w:rsidR="00F26434" w:rsidRPr="0080215B" w:rsidRDefault="00F26434" w:rsidP="0080215B">
      <w:pPr>
        <w:spacing w:after="0" w:line="360" w:lineRule="auto"/>
        <w:ind w:firstLine="567"/>
        <w:jc w:val="both"/>
        <w:rPr>
          <w:rFonts w:ascii="Times New Roman" w:hAnsi="Times New Roman" w:cs="Times New Roman"/>
          <w:sz w:val="20"/>
          <w:szCs w:val="20"/>
          <w:lang w:val="uk-UA"/>
        </w:rPr>
      </w:pPr>
    </w:p>
    <w:p w:rsidR="006A1885" w:rsidRPr="0080215B" w:rsidRDefault="00F26434" w:rsidP="0080215B">
      <w:pPr>
        <w:spacing w:after="0"/>
        <w:ind w:firstLine="709"/>
        <w:jc w:val="center"/>
        <w:rPr>
          <w:rFonts w:ascii="Times New Roman" w:hAnsi="Times New Roman" w:cs="Times New Roman"/>
          <w:b/>
          <w:sz w:val="20"/>
          <w:szCs w:val="20"/>
          <w:lang w:val="uk-UA"/>
        </w:rPr>
      </w:pPr>
      <w:r w:rsidRPr="0080215B">
        <w:rPr>
          <w:rFonts w:ascii="Times New Roman" w:hAnsi="Times New Roman" w:cs="Times New Roman"/>
          <w:b/>
          <w:sz w:val="20"/>
          <w:szCs w:val="20"/>
          <w:lang w:val="uk-UA"/>
        </w:rPr>
        <w:t>ОСОБЛИВОСТІ СОЦІАЛЬНО-ПСИХОЛОГІЧНОГО РОЗВИТКУ ПІДЛІТКІВ З ДИСТАНТНИХ СІМЕЙ</w:t>
      </w:r>
    </w:p>
    <w:p w:rsidR="00A80F2F" w:rsidRPr="00D716B0" w:rsidRDefault="00A80F2F" w:rsidP="0080215B">
      <w:pPr>
        <w:spacing w:after="0"/>
        <w:jc w:val="center"/>
        <w:rPr>
          <w:rFonts w:ascii="Times New Roman" w:hAnsi="Times New Roman" w:cs="Times New Roman"/>
          <w:sz w:val="20"/>
          <w:szCs w:val="20"/>
          <w:lang w:val="uk-UA"/>
        </w:rPr>
      </w:pPr>
    </w:p>
    <w:p w:rsidR="0080215B" w:rsidRDefault="00A80F2F" w:rsidP="0080215B">
      <w:pPr>
        <w:pStyle w:val="style8"/>
        <w:spacing w:before="0" w:beforeAutospacing="0" w:after="0" w:afterAutospacing="0" w:line="360" w:lineRule="auto"/>
        <w:ind w:firstLine="709"/>
        <w:jc w:val="both"/>
        <w:rPr>
          <w:rStyle w:val="fontstyle13"/>
          <w:sz w:val="20"/>
          <w:szCs w:val="20"/>
          <w:lang w:val="uk-UA"/>
        </w:rPr>
      </w:pPr>
      <w:r w:rsidRPr="0080215B">
        <w:rPr>
          <w:sz w:val="20"/>
          <w:szCs w:val="20"/>
          <w:lang w:val="uk-UA"/>
        </w:rPr>
        <w:t xml:space="preserve">Проблема трудової міграції та появи дистантних сімей як наслідок цього явища не є новою для нашої держави, але надзвичайно актуальною на сьогоднішній день. </w:t>
      </w:r>
      <w:r w:rsidRPr="0080215B">
        <w:rPr>
          <w:rStyle w:val="fontstyle13"/>
          <w:sz w:val="20"/>
          <w:szCs w:val="20"/>
          <w:lang w:val="uk-UA"/>
        </w:rPr>
        <w:t>Адже сучасний важкий стан економічної ситуації та масового безробіття змушує українців залишати свої родини та шукати заробітку на чужині. За даними моніторингу світового населення, присвяченому міжнародній міграції та розвитку, Україна посідає четверте місце за кількістю міжнародних мігрантів. Так, близько 20 млн. українців живуть за межами України як закордонні українці, а близько 7 млн. є трудовими мігрантами (тобто виїжджають в інші кр</w:t>
      </w:r>
      <w:r w:rsidR="00152657">
        <w:rPr>
          <w:rStyle w:val="fontstyle13"/>
          <w:sz w:val="20"/>
          <w:szCs w:val="20"/>
          <w:lang w:val="uk-UA"/>
        </w:rPr>
        <w:t>аїни з метою працевлаштування)</w:t>
      </w:r>
      <w:r w:rsidRPr="0080215B">
        <w:rPr>
          <w:rStyle w:val="fontstyle13"/>
          <w:sz w:val="20"/>
          <w:szCs w:val="20"/>
          <w:lang w:val="uk-UA"/>
        </w:rPr>
        <w:t xml:space="preserve">. </w:t>
      </w:r>
    </w:p>
    <w:p w:rsidR="00A80F2F" w:rsidRPr="0080215B" w:rsidRDefault="00A80F2F" w:rsidP="0080215B">
      <w:pPr>
        <w:pStyle w:val="style8"/>
        <w:spacing w:before="0" w:beforeAutospacing="0" w:after="0" w:afterAutospacing="0" w:line="360" w:lineRule="auto"/>
        <w:ind w:firstLine="709"/>
        <w:jc w:val="both"/>
        <w:rPr>
          <w:sz w:val="20"/>
          <w:szCs w:val="20"/>
          <w:lang w:val="uk-UA"/>
        </w:rPr>
      </w:pPr>
      <w:r w:rsidRPr="0080215B">
        <w:rPr>
          <w:sz w:val="20"/>
          <w:szCs w:val="20"/>
          <w:lang w:val="uk-UA" w:eastAsia="uk-UA"/>
        </w:rPr>
        <w:t xml:space="preserve">Діти трудових мігрантів, як правило, залишаються під опікою родичів: одного із батьків </w:t>
      </w:r>
      <w:r w:rsidR="000604C1">
        <w:rPr>
          <w:sz w:val="20"/>
          <w:szCs w:val="20"/>
          <w:lang w:val="uk-UA"/>
        </w:rPr>
        <w:t>–</w:t>
      </w:r>
      <w:r w:rsidR="000604C1">
        <w:rPr>
          <w:sz w:val="20"/>
          <w:szCs w:val="20"/>
          <w:lang w:val="uk-UA" w:eastAsia="uk-UA"/>
        </w:rPr>
        <w:t xml:space="preserve"> матері</w:t>
      </w:r>
      <w:r w:rsidRPr="0080215B">
        <w:rPr>
          <w:sz w:val="20"/>
          <w:szCs w:val="20"/>
          <w:lang w:val="uk-UA" w:eastAsia="uk-UA"/>
        </w:rPr>
        <w:t xml:space="preserve"> (44%) або тата (26%), бабусі (35%), сестри (14%), брата (12%). Особливо гостро</w:t>
      </w:r>
      <w:r w:rsidR="000604C1">
        <w:rPr>
          <w:sz w:val="20"/>
          <w:szCs w:val="20"/>
          <w:lang w:val="uk-UA" w:eastAsia="uk-UA"/>
        </w:rPr>
        <w:t>ю</w:t>
      </w:r>
      <w:r w:rsidRPr="0080215B">
        <w:rPr>
          <w:sz w:val="20"/>
          <w:szCs w:val="20"/>
          <w:lang w:val="uk-UA" w:eastAsia="uk-UA"/>
        </w:rPr>
        <w:t xml:space="preserve"> ц</w:t>
      </w:r>
      <w:r w:rsidR="000604C1">
        <w:rPr>
          <w:sz w:val="20"/>
          <w:szCs w:val="20"/>
          <w:lang w:val="uk-UA" w:eastAsia="uk-UA"/>
        </w:rPr>
        <w:t>я проблема є в окремих областях,</w:t>
      </w:r>
      <w:r w:rsidRPr="0080215B">
        <w:rPr>
          <w:sz w:val="20"/>
          <w:szCs w:val="20"/>
          <w:lang w:val="uk-UA" w:eastAsia="uk-UA"/>
        </w:rPr>
        <w:t xml:space="preserve"> </w:t>
      </w:r>
      <w:r w:rsidR="000604C1">
        <w:rPr>
          <w:sz w:val="20"/>
          <w:szCs w:val="20"/>
          <w:lang w:val="uk-UA" w:eastAsia="uk-UA"/>
        </w:rPr>
        <w:t>таких, як: Тернопільська, Івано-Франківська, Чернівецька</w:t>
      </w:r>
      <w:r w:rsidRPr="0080215B">
        <w:rPr>
          <w:sz w:val="20"/>
          <w:szCs w:val="20"/>
          <w:lang w:val="uk-UA" w:eastAsia="uk-UA"/>
        </w:rPr>
        <w:t>. Сьогодні на Буковині є села і містечка, у яких майже все працездатне жіноче населення виїхало на заробітки.</w:t>
      </w:r>
    </w:p>
    <w:p w:rsidR="00A80F2F" w:rsidRPr="0080215B" w:rsidRDefault="00A80F2F" w:rsidP="0080215B">
      <w:pPr>
        <w:pStyle w:val="style8"/>
        <w:spacing w:before="0" w:beforeAutospacing="0" w:after="0" w:afterAutospacing="0" w:line="360" w:lineRule="auto"/>
        <w:ind w:firstLine="709"/>
        <w:jc w:val="both"/>
        <w:rPr>
          <w:rStyle w:val="fontstyle13"/>
          <w:sz w:val="20"/>
          <w:szCs w:val="20"/>
          <w:lang w:val="uk-UA"/>
        </w:rPr>
      </w:pPr>
      <w:r w:rsidRPr="0080215B">
        <w:rPr>
          <w:rStyle w:val="fontstyle13"/>
          <w:sz w:val="20"/>
          <w:szCs w:val="20"/>
          <w:lang w:val="uk-UA"/>
        </w:rPr>
        <w:t xml:space="preserve">В Хмельницькій області за останні роки </w:t>
      </w:r>
      <w:r w:rsidR="000604C1">
        <w:rPr>
          <w:rStyle w:val="fontstyle13"/>
          <w:sz w:val="20"/>
          <w:szCs w:val="20"/>
          <w:lang w:val="uk-UA"/>
        </w:rPr>
        <w:t xml:space="preserve">також </w:t>
      </w:r>
      <w:r w:rsidRPr="0080215B">
        <w:rPr>
          <w:rStyle w:val="fontstyle13"/>
          <w:sz w:val="20"/>
          <w:szCs w:val="20"/>
          <w:lang w:val="uk-UA"/>
        </w:rPr>
        <w:t xml:space="preserve">значно зріс потік міграційних процесів. </w:t>
      </w:r>
      <w:r w:rsidRPr="0080215B">
        <w:rPr>
          <w:sz w:val="20"/>
          <w:szCs w:val="20"/>
          <w:lang w:val="uk-UA"/>
        </w:rPr>
        <w:t>Найпопулярнішими країнами для трудової міграції хмельничан є: США, Ізраїль, Польща, Російська Федерація, Німеччина, Білорусь, Литва, Латвія, Італія</w:t>
      </w:r>
      <w:r w:rsidRPr="0080215B">
        <w:rPr>
          <w:rStyle w:val="fontstyle13"/>
          <w:sz w:val="20"/>
          <w:szCs w:val="20"/>
          <w:lang w:val="uk-UA"/>
        </w:rPr>
        <w:t>.</w:t>
      </w:r>
    </w:p>
    <w:p w:rsidR="00DC670F" w:rsidRDefault="00AA508E" w:rsidP="0080215B">
      <w:pPr>
        <w:pStyle w:val="style8"/>
        <w:spacing w:before="0" w:beforeAutospacing="0" w:after="0" w:afterAutospacing="0" w:line="360" w:lineRule="auto"/>
        <w:ind w:firstLine="709"/>
        <w:jc w:val="both"/>
        <w:rPr>
          <w:sz w:val="20"/>
          <w:szCs w:val="20"/>
          <w:lang w:val="uk-UA"/>
        </w:rPr>
      </w:pPr>
      <w:r>
        <w:rPr>
          <w:sz w:val="20"/>
          <w:szCs w:val="20"/>
          <w:lang w:val="uk-UA"/>
        </w:rPr>
        <w:t>Однією з основних проблем, пов’</w:t>
      </w:r>
      <w:r w:rsidR="00DB33E5" w:rsidRPr="0080215B">
        <w:rPr>
          <w:sz w:val="20"/>
          <w:szCs w:val="20"/>
          <w:lang w:val="uk-UA"/>
        </w:rPr>
        <w:t xml:space="preserve">язаних з трудовою міграцією, є розрив родинних стосунків, в результаті чого діти залишаються без батьківського піклування протягом кількох років. </w:t>
      </w:r>
      <w:r w:rsidR="00BD2FA3" w:rsidRPr="0080215B">
        <w:rPr>
          <w:sz w:val="20"/>
          <w:szCs w:val="20"/>
        </w:rPr>
        <w:t>Особливо проблемним є питання виховання підл</w:t>
      </w:r>
      <w:r w:rsidR="000604C1">
        <w:rPr>
          <w:sz w:val="20"/>
          <w:szCs w:val="20"/>
        </w:rPr>
        <w:t>ітків у дистантній сім</w:t>
      </w:r>
      <w:r w:rsidR="000604C1">
        <w:rPr>
          <w:sz w:val="20"/>
          <w:szCs w:val="20"/>
          <w:lang w:val="uk-UA"/>
        </w:rPr>
        <w:t>’</w:t>
      </w:r>
      <w:r w:rsidR="00BD2FA3" w:rsidRPr="0080215B">
        <w:rPr>
          <w:sz w:val="20"/>
          <w:szCs w:val="20"/>
        </w:rPr>
        <w:t>ї, що породжене самою соціа</w:t>
      </w:r>
      <w:r w:rsidR="00F26434" w:rsidRPr="0080215B">
        <w:rPr>
          <w:sz w:val="20"/>
          <w:szCs w:val="20"/>
        </w:rPr>
        <w:t>льною ситуацією їх розвитку.</w:t>
      </w:r>
      <w:r w:rsidR="00F26434" w:rsidRPr="0080215B">
        <w:rPr>
          <w:sz w:val="20"/>
          <w:szCs w:val="20"/>
          <w:lang w:val="uk-UA"/>
        </w:rPr>
        <w:t xml:space="preserve"> Адже п</w:t>
      </w:r>
      <w:r w:rsidR="008F0507">
        <w:rPr>
          <w:sz w:val="20"/>
          <w:szCs w:val="20"/>
          <w:lang w:val="uk-UA"/>
        </w:rPr>
        <w:t>ідлітковий вік –</w:t>
      </w:r>
      <w:r w:rsidR="00BD2FA3" w:rsidRPr="0080215B">
        <w:rPr>
          <w:sz w:val="20"/>
          <w:szCs w:val="20"/>
          <w:lang w:val="uk-UA"/>
        </w:rPr>
        <w:t xml:space="preserve"> один із найскладніших етапів в онтогенезі людини, оскільки в цей період відбувається не тільки корінна перебудова психологічних структур, які склалися раніше, але й виникають нові утворення, закладаються основи свідомої поведінки, вимальовується загальна спрямованість у формуванні відповідних уявлень та соціальних установок.</w:t>
      </w:r>
    </w:p>
    <w:p w:rsidR="00E567CC" w:rsidRPr="0080215B" w:rsidRDefault="00E567CC" w:rsidP="00E567CC">
      <w:pPr>
        <w:pStyle w:val="style8"/>
        <w:spacing w:before="0" w:beforeAutospacing="0" w:after="0" w:afterAutospacing="0" w:line="360" w:lineRule="auto"/>
        <w:ind w:firstLine="709"/>
        <w:jc w:val="both"/>
        <w:rPr>
          <w:sz w:val="20"/>
          <w:szCs w:val="20"/>
          <w:lang w:val="uk-UA"/>
        </w:rPr>
      </w:pPr>
      <w:proofErr w:type="spellStart"/>
      <w:r w:rsidRPr="0080215B">
        <w:rPr>
          <w:sz w:val="20"/>
          <w:szCs w:val="20"/>
        </w:rPr>
        <w:t>Важливим</w:t>
      </w:r>
      <w:proofErr w:type="spellEnd"/>
      <w:r w:rsidRPr="0080215B">
        <w:rPr>
          <w:sz w:val="20"/>
          <w:szCs w:val="20"/>
        </w:rPr>
        <w:t xml:space="preserve"> моментом у </w:t>
      </w:r>
      <w:proofErr w:type="spellStart"/>
      <w:r w:rsidRPr="0080215B">
        <w:rPr>
          <w:sz w:val="20"/>
          <w:szCs w:val="20"/>
        </w:rPr>
        <w:t>житті</w:t>
      </w:r>
      <w:proofErr w:type="spellEnd"/>
      <w:r w:rsidRPr="0080215B">
        <w:rPr>
          <w:sz w:val="20"/>
          <w:szCs w:val="20"/>
        </w:rPr>
        <w:t xml:space="preserve"> </w:t>
      </w:r>
      <w:proofErr w:type="spellStart"/>
      <w:proofErr w:type="gramStart"/>
      <w:r w:rsidRPr="0080215B">
        <w:rPr>
          <w:sz w:val="20"/>
          <w:szCs w:val="20"/>
        </w:rPr>
        <w:t>п</w:t>
      </w:r>
      <w:proofErr w:type="gramEnd"/>
      <w:r w:rsidRPr="0080215B">
        <w:rPr>
          <w:sz w:val="20"/>
          <w:szCs w:val="20"/>
        </w:rPr>
        <w:t>ідлітків</w:t>
      </w:r>
      <w:proofErr w:type="spellEnd"/>
      <w:r w:rsidRPr="0080215B">
        <w:rPr>
          <w:sz w:val="20"/>
          <w:szCs w:val="20"/>
        </w:rPr>
        <w:t xml:space="preserve"> </w:t>
      </w:r>
      <w:proofErr w:type="spellStart"/>
      <w:r w:rsidRPr="0080215B">
        <w:rPr>
          <w:sz w:val="20"/>
          <w:szCs w:val="20"/>
        </w:rPr>
        <w:t>є</w:t>
      </w:r>
      <w:proofErr w:type="spellEnd"/>
      <w:r w:rsidRPr="0080215B">
        <w:rPr>
          <w:sz w:val="20"/>
          <w:szCs w:val="20"/>
        </w:rPr>
        <w:t xml:space="preserve"> </w:t>
      </w:r>
      <w:proofErr w:type="spellStart"/>
      <w:r w:rsidRPr="0080215B">
        <w:rPr>
          <w:sz w:val="20"/>
          <w:szCs w:val="20"/>
        </w:rPr>
        <w:t>пошук</w:t>
      </w:r>
      <w:proofErr w:type="spellEnd"/>
      <w:r w:rsidRPr="0080215B">
        <w:rPr>
          <w:sz w:val="20"/>
          <w:szCs w:val="20"/>
        </w:rPr>
        <w:t xml:space="preserve"> </w:t>
      </w:r>
      <w:proofErr w:type="spellStart"/>
      <w:r w:rsidRPr="0080215B">
        <w:rPr>
          <w:sz w:val="20"/>
          <w:szCs w:val="20"/>
        </w:rPr>
        <w:t>моральних</w:t>
      </w:r>
      <w:proofErr w:type="spellEnd"/>
      <w:r w:rsidRPr="0080215B">
        <w:rPr>
          <w:sz w:val="20"/>
          <w:szCs w:val="20"/>
        </w:rPr>
        <w:t xml:space="preserve"> </w:t>
      </w:r>
      <w:proofErr w:type="spellStart"/>
      <w:r w:rsidRPr="0080215B">
        <w:rPr>
          <w:sz w:val="20"/>
          <w:szCs w:val="20"/>
        </w:rPr>
        <w:t>цінностей</w:t>
      </w:r>
      <w:proofErr w:type="spellEnd"/>
      <w:r w:rsidRPr="0080215B">
        <w:rPr>
          <w:sz w:val="20"/>
          <w:szCs w:val="20"/>
        </w:rPr>
        <w:t>,</w:t>
      </w:r>
      <w:r>
        <w:rPr>
          <w:sz w:val="20"/>
          <w:szCs w:val="20"/>
        </w:rPr>
        <w:t xml:space="preserve"> </w:t>
      </w:r>
      <w:proofErr w:type="spellStart"/>
      <w:r>
        <w:rPr>
          <w:sz w:val="20"/>
          <w:szCs w:val="20"/>
        </w:rPr>
        <w:t>смислу</w:t>
      </w:r>
      <w:proofErr w:type="spellEnd"/>
      <w:r>
        <w:rPr>
          <w:sz w:val="20"/>
          <w:szCs w:val="20"/>
        </w:rPr>
        <w:t xml:space="preserve"> </w:t>
      </w:r>
      <w:proofErr w:type="spellStart"/>
      <w:r>
        <w:rPr>
          <w:sz w:val="20"/>
          <w:szCs w:val="20"/>
        </w:rPr>
        <w:t>життя</w:t>
      </w:r>
      <w:proofErr w:type="spellEnd"/>
      <w:r>
        <w:rPr>
          <w:sz w:val="20"/>
          <w:szCs w:val="20"/>
        </w:rPr>
        <w:t xml:space="preserve">. У </w:t>
      </w:r>
      <w:proofErr w:type="spellStart"/>
      <w:r>
        <w:rPr>
          <w:sz w:val="20"/>
          <w:szCs w:val="20"/>
        </w:rPr>
        <w:t>цьому</w:t>
      </w:r>
      <w:proofErr w:type="spellEnd"/>
      <w:r>
        <w:rPr>
          <w:sz w:val="20"/>
          <w:szCs w:val="20"/>
        </w:rPr>
        <w:t xml:space="preserve"> </w:t>
      </w:r>
      <w:proofErr w:type="spellStart"/>
      <w:r>
        <w:rPr>
          <w:sz w:val="20"/>
          <w:szCs w:val="20"/>
        </w:rPr>
        <w:t>віці</w:t>
      </w:r>
      <w:proofErr w:type="spellEnd"/>
      <w:r>
        <w:rPr>
          <w:sz w:val="20"/>
          <w:szCs w:val="20"/>
        </w:rPr>
        <w:t xml:space="preserve"> </w:t>
      </w:r>
      <w:r>
        <w:rPr>
          <w:sz w:val="20"/>
          <w:szCs w:val="20"/>
          <w:lang w:val="uk-UA"/>
        </w:rPr>
        <w:t>діти</w:t>
      </w:r>
      <w:r w:rsidRPr="0080215B">
        <w:rPr>
          <w:sz w:val="20"/>
          <w:szCs w:val="20"/>
        </w:rPr>
        <w:t xml:space="preserve"> </w:t>
      </w:r>
      <w:r>
        <w:rPr>
          <w:sz w:val="20"/>
          <w:szCs w:val="20"/>
          <w:lang w:val="uk-UA"/>
        </w:rPr>
        <w:t>–</w:t>
      </w:r>
      <w:r w:rsidRPr="0080215B">
        <w:rPr>
          <w:sz w:val="20"/>
          <w:szCs w:val="20"/>
        </w:rPr>
        <w:t xml:space="preserve"> </w:t>
      </w:r>
      <w:proofErr w:type="spellStart"/>
      <w:r w:rsidRPr="0080215B">
        <w:rPr>
          <w:sz w:val="20"/>
          <w:szCs w:val="20"/>
        </w:rPr>
        <w:t>максималісти</w:t>
      </w:r>
      <w:proofErr w:type="spellEnd"/>
      <w:r w:rsidRPr="0080215B">
        <w:rPr>
          <w:sz w:val="20"/>
          <w:szCs w:val="20"/>
        </w:rPr>
        <w:t>. Часто</w:t>
      </w:r>
      <w:r>
        <w:rPr>
          <w:sz w:val="20"/>
          <w:szCs w:val="20"/>
        </w:rPr>
        <w:t xml:space="preserve"> </w:t>
      </w:r>
      <w:proofErr w:type="spellStart"/>
      <w:proofErr w:type="gramStart"/>
      <w:r>
        <w:rPr>
          <w:sz w:val="20"/>
          <w:szCs w:val="20"/>
        </w:rPr>
        <w:t>п</w:t>
      </w:r>
      <w:proofErr w:type="gramEnd"/>
      <w:r>
        <w:rPr>
          <w:sz w:val="20"/>
          <w:szCs w:val="20"/>
        </w:rPr>
        <w:t>ідліток</w:t>
      </w:r>
      <w:proofErr w:type="spellEnd"/>
      <w:r>
        <w:rPr>
          <w:sz w:val="20"/>
          <w:szCs w:val="20"/>
        </w:rPr>
        <w:t xml:space="preserve"> у </w:t>
      </w:r>
      <w:proofErr w:type="spellStart"/>
      <w:r>
        <w:rPr>
          <w:sz w:val="20"/>
          <w:szCs w:val="20"/>
        </w:rPr>
        <w:t>своєму</w:t>
      </w:r>
      <w:proofErr w:type="spellEnd"/>
      <w:r>
        <w:rPr>
          <w:sz w:val="20"/>
          <w:szCs w:val="20"/>
        </w:rPr>
        <w:t xml:space="preserve"> </w:t>
      </w:r>
      <w:proofErr w:type="spellStart"/>
      <w:r>
        <w:rPr>
          <w:sz w:val="20"/>
          <w:szCs w:val="20"/>
        </w:rPr>
        <w:t>пошуку</w:t>
      </w:r>
      <w:proofErr w:type="spellEnd"/>
      <w:r>
        <w:rPr>
          <w:sz w:val="20"/>
          <w:szCs w:val="20"/>
        </w:rPr>
        <w:t xml:space="preserve"> </w:t>
      </w:r>
      <w:proofErr w:type="spellStart"/>
      <w:r>
        <w:rPr>
          <w:sz w:val="20"/>
          <w:szCs w:val="20"/>
        </w:rPr>
        <w:t>стає</w:t>
      </w:r>
      <w:proofErr w:type="spellEnd"/>
      <w:r>
        <w:rPr>
          <w:sz w:val="20"/>
          <w:szCs w:val="20"/>
        </w:rPr>
        <w:t xml:space="preserve"> </w:t>
      </w:r>
      <w:r>
        <w:rPr>
          <w:sz w:val="20"/>
          <w:szCs w:val="20"/>
          <w:lang w:val="uk-UA"/>
        </w:rPr>
        <w:t>«</w:t>
      </w:r>
      <w:proofErr w:type="spellStart"/>
      <w:r>
        <w:rPr>
          <w:sz w:val="20"/>
          <w:szCs w:val="20"/>
        </w:rPr>
        <w:t>самотнім</w:t>
      </w:r>
      <w:proofErr w:type="spellEnd"/>
      <w:r>
        <w:rPr>
          <w:sz w:val="20"/>
          <w:szCs w:val="20"/>
        </w:rPr>
        <w:t xml:space="preserve"> </w:t>
      </w:r>
      <w:proofErr w:type="spellStart"/>
      <w:r>
        <w:rPr>
          <w:sz w:val="20"/>
          <w:szCs w:val="20"/>
        </w:rPr>
        <w:t>подорожнім</w:t>
      </w:r>
      <w:proofErr w:type="spellEnd"/>
      <w:r>
        <w:rPr>
          <w:sz w:val="20"/>
          <w:szCs w:val="20"/>
          <w:lang w:val="uk-UA"/>
        </w:rPr>
        <w:t>»</w:t>
      </w:r>
      <w:r w:rsidRPr="0080215B">
        <w:rPr>
          <w:sz w:val="20"/>
          <w:szCs w:val="20"/>
        </w:rPr>
        <w:t xml:space="preserve">. </w:t>
      </w:r>
      <w:proofErr w:type="spellStart"/>
      <w:r w:rsidRPr="0080215B">
        <w:rPr>
          <w:sz w:val="20"/>
          <w:szCs w:val="20"/>
        </w:rPr>
        <w:t>Особливе</w:t>
      </w:r>
      <w:proofErr w:type="spellEnd"/>
      <w:r w:rsidRPr="0080215B">
        <w:rPr>
          <w:sz w:val="20"/>
          <w:szCs w:val="20"/>
        </w:rPr>
        <w:t xml:space="preserve"> </w:t>
      </w:r>
      <w:proofErr w:type="spellStart"/>
      <w:r w:rsidRPr="0080215B">
        <w:rPr>
          <w:sz w:val="20"/>
          <w:szCs w:val="20"/>
        </w:rPr>
        <w:t>значення</w:t>
      </w:r>
      <w:proofErr w:type="spellEnd"/>
      <w:r w:rsidRPr="0080215B">
        <w:rPr>
          <w:sz w:val="20"/>
          <w:szCs w:val="20"/>
        </w:rPr>
        <w:t xml:space="preserve"> у </w:t>
      </w:r>
      <w:proofErr w:type="spellStart"/>
      <w:r w:rsidRPr="0080215B">
        <w:rPr>
          <w:sz w:val="20"/>
          <w:szCs w:val="20"/>
        </w:rPr>
        <w:t>процесі</w:t>
      </w:r>
      <w:proofErr w:type="spellEnd"/>
      <w:r w:rsidRPr="0080215B">
        <w:rPr>
          <w:sz w:val="20"/>
          <w:szCs w:val="20"/>
        </w:rPr>
        <w:t xml:space="preserve"> </w:t>
      </w:r>
      <w:proofErr w:type="spellStart"/>
      <w:r w:rsidRPr="0080215B">
        <w:rPr>
          <w:sz w:val="20"/>
          <w:szCs w:val="20"/>
        </w:rPr>
        <w:t>самовизначення</w:t>
      </w:r>
      <w:proofErr w:type="spellEnd"/>
      <w:r w:rsidRPr="0080215B">
        <w:rPr>
          <w:sz w:val="20"/>
          <w:szCs w:val="20"/>
        </w:rPr>
        <w:t xml:space="preserve"> </w:t>
      </w:r>
      <w:proofErr w:type="spellStart"/>
      <w:r w:rsidRPr="0080215B">
        <w:rPr>
          <w:sz w:val="20"/>
          <w:szCs w:val="20"/>
        </w:rPr>
        <w:t>і</w:t>
      </w:r>
      <w:proofErr w:type="spellEnd"/>
      <w:r w:rsidRPr="0080215B">
        <w:rPr>
          <w:sz w:val="20"/>
          <w:szCs w:val="20"/>
        </w:rPr>
        <w:t xml:space="preserve"> </w:t>
      </w:r>
      <w:proofErr w:type="spellStart"/>
      <w:r w:rsidRPr="0080215B">
        <w:rPr>
          <w:sz w:val="20"/>
          <w:szCs w:val="20"/>
        </w:rPr>
        <w:t>самоствердження</w:t>
      </w:r>
      <w:proofErr w:type="spellEnd"/>
      <w:r w:rsidRPr="0080215B">
        <w:rPr>
          <w:sz w:val="20"/>
          <w:szCs w:val="20"/>
        </w:rPr>
        <w:t xml:space="preserve"> </w:t>
      </w:r>
      <w:proofErr w:type="spellStart"/>
      <w:proofErr w:type="gramStart"/>
      <w:r w:rsidRPr="0080215B">
        <w:rPr>
          <w:sz w:val="20"/>
          <w:szCs w:val="20"/>
        </w:rPr>
        <w:t>п</w:t>
      </w:r>
      <w:proofErr w:type="gramEnd"/>
      <w:r w:rsidRPr="0080215B">
        <w:rPr>
          <w:sz w:val="20"/>
          <w:szCs w:val="20"/>
        </w:rPr>
        <w:t>ідлітка</w:t>
      </w:r>
      <w:proofErr w:type="spellEnd"/>
      <w:r w:rsidRPr="0080215B">
        <w:rPr>
          <w:sz w:val="20"/>
          <w:szCs w:val="20"/>
        </w:rPr>
        <w:t xml:space="preserve"> </w:t>
      </w:r>
      <w:proofErr w:type="spellStart"/>
      <w:r w:rsidRPr="0080215B">
        <w:rPr>
          <w:sz w:val="20"/>
          <w:szCs w:val="20"/>
        </w:rPr>
        <w:t>відіграє</w:t>
      </w:r>
      <w:proofErr w:type="spellEnd"/>
      <w:r w:rsidRPr="0080215B">
        <w:rPr>
          <w:sz w:val="20"/>
          <w:szCs w:val="20"/>
        </w:rPr>
        <w:t xml:space="preserve"> </w:t>
      </w:r>
      <w:proofErr w:type="spellStart"/>
      <w:r w:rsidRPr="0080215B">
        <w:rPr>
          <w:sz w:val="20"/>
          <w:szCs w:val="20"/>
        </w:rPr>
        <w:t>со</w:t>
      </w:r>
      <w:r>
        <w:rPr>
          <w:sz w:val="20"/>
          <w:szCs w:val="20"/>
        </w:rPr>
        <w:t>ціальне</w:t>
      </w:r>
      <w:proofErr w:type="spellEnd"/>
      <w:r>
        <w:rPr>
          <w:sz w:val="20"/>
          <w:szCs w:val="20"/>
        </w:rPr>
        <w:t xml:space="preserve"> </w:t>
      </w:r>
      <w:proofErr w:type="spellStart"/>
      <w:r>
        <w:rPr>
          <w:sz w:val="20"/>
          <w:szCs w:val="20"/>
        </w:rPr>
        <w:t>середовище</w:t>
      </w:r>
      <w:proofErr w:type="spellEnd"/>
      <w:r>
        <w:rPr>
          <w:sz w:val="20"/>
          <w:szCs w:val="20"/>
        </w:rPr>
        <w:t xml:space="preserve">, </w:t>
      </w:r>
      <w:proofErr w:type="spellStart"/>
      <w:r>
        <w:rPr>
          <w:sz w:val="20"/>
          <w:szCs w:val="20"/>
        </w:rPr>
        <w:t>зокрема</w:t>
      </w:r>
      <w:proofErr w:type="spellEnd"/>
      <w:r>
        <w:rPr>
          <w:sz w:val="20"/>
          <w:szCs w:val="20"/>
        </w:rPr>
        <w:t xml:space="preserve"> </w:t>
      </w:r>
      <w:proofErr w:type="spellStart"/>
      <w:r>
        <w:rPr>
          <w:sz w:val="20"/>
          <w:szCs w:val="20"/>
        </w:rPr>
        <w:t>сім</w:t>
      </w:r>
      <w:proofErr w:type="spellEnd"/>
      <w:r>
        <w:rPr>
          <w:sz w:val="20"/>
          <w:szCs w:val="20"/>
          <w:lang w:val="uk-UA"/>
        </w:rPr>
        <w:t>’</w:t>
      </w:r>
      <w:r w:rsidRPr="0080215B">
        <w:rPr>
          <w:sz w:val="20"/>
          <w:szCs w:val="20"/>
        </w:rPr>
        <w:t xml:space="preserve">я, </w:t>
      </w:r>
      <w:proofErr w:type="spellStart"/>
      <w:r w:rsidRPr="0080215B">
        <w:rPr>
          <w:sz w:val="20"/>
          <w:szCs w:val="20"/>
        </w:rPr>
        <w:t>оскільки</w:t>
      </w:r>
      <w:proofErr w:type="spellEnd"/>
      <w:r w:rsidRPr="0080215B">
        <w:rPr>
          <w:sz w:val="20"/>
          <w:szCs w:val="20"/>
        </w:rPr>
        <w:t xml:space="preserve"> </w:t>
      </w:r>
      <w:proofErr w:type="spellStart"/>
      <w:r w:rsidRPr="0080215B">
        <w:rPr>
          <w:sz w:val="20"/>
          <w:szCs w:val="20"/>
        </w:rPr>
        <w:t>саме</w:t>
      </w:r>
      <w:proofErr w:type="spellEnd"/>
      <w:r w:rsidRPr="0080215B">
        <w:rPr>
          <w:sz w:val="20"/>
          <w:szCs w:val="20"/>
        </w:rPr>
        <w:t xml:space="preserve"> в </w:t>
      </w:r>
      <w:proofErr w:type="spellStart"/>
      <w:r w:rsidRPr="0080215B">
        <w:rPr>
          <w:sz w:val="20"/>
          <w:szCs w:val="20"/>
        </w:rPr>
        <w:t>підлітковому</w:t>
      </w:r>
      <w:proofErr w:type="spellEnd"/>
      <w:r w:rsidRPr="0080215B">
        <w:rPr>
          <w:sz w:val="20"/>
          <w:szCs w:val="20"/>
        </w:rPr>
        <w:t xml:space="preserve"> </w:t>
      </w:r>
      <w:proofErr w:type="spellStart"/>
      <w:r w:rsidRPr="0080215B">
        <w:rPr>
          <w:sz w:val="20"/>
          <w:szCs w:val="20"/>
        </w:rPr>
        <w:t>віці</w:t>
      </w:r>
      <w:proofErr w:type="spellEnd"/>
      <w:r w:rsidRPr="0080215B">
        <w:rPr>
          <w:sz w:val="20"/>
          <w:szCs w:val="20"/>
        </w:rPr>
        <w:t xml:space="preserve"> </w:t>
      </w:r>
      <w:proofErr w:type="spellStart"/>
      <w:r w:rsidRPr="0080215B">
        <w:rPr>
          <w:sz w:val="20"/>
          <w:szCs w:val="20"/>
        </w:rPr>
        <w:t>дітям</w:t>
      </w:r>
      <w:proofErr w:type="spellEnd"/>
      <w:r w:rsidRPr="0080215B">
        <w:rPr>
          <w:sz w:val="20"/>
          <w:szCs w:val="20"/>
        </w:rPr>
        <w:t xml:space="preserve"> як </w:t>
      </w:r>
      <w:proofErr w:type="spellStart"/>
      <w:r w:rsidRPr="0080215B">
        <w:rPr>
          <w:sz w:val="20"/>
          <w:szCs w:val="20"/>
        </w:rPr>
        <w:t>ніколи</w:t>
      </w:r>
      <w:proofErr w:type="spellEnd"/>
      <w:r w:rsidRPr="0080215B">
        <w:rPr>
          <w:sz w:val="20"/>
          <w:szCs w:val="20"/>
        </w:rPr>
        <w:t xml:space="preserve"> </w:t>
      </w:r>
      <w:proofErr w:type="spellStart"/>
      <w:r w:rsidRPr="0080215B">
        <w:rPr>
          <w:sz w:val="20"/>
          <w:szCs w:val="20"/>
        </w:rPr>
        <w:t>потрібний</w:t>
      </w:r>
      <w:proofErr w:type="spellEnd"/>
      <w:r w:rsidRPr="0080215B">
        <w:rPr>
          <w:sz w:val="20"/>
          <w:szCs w:val="20"/>
        </w:rPr>
        <w:t xml:space="preserve"> приклад </w:t>
      </w:r>
      <w:proofErr w:type="spellStart"/>
      <w:r w:rsidRPr="0080215B">
        <w:rPr>
          <w:sz w:val="20"/>
          <w:szCs w:val="20"/>
        </w:rPr>
        <w:t>батьків</w:t>
      </w:r>
      <w:proofErr w:type="spellEnd"/>
      <w:r w:rsidRPr="0080215B">
        <w:rPr>
          <w:sz w:val="20"/>
          <w:szCs w:val="20"/>
        </w:rPr>
        <w:t xml:space="preserve">, </w:t>
      </w:r>
      <w:proofErr w:type="spellStart"/>
      <w:r w:rsidRPr="0080215B">
        <w:rPr>
          <w:sz w:val="20"/>
          <w:szCs w:val="20"/>
        </w:rPr>
        <w:t>їхня</w:t>
      </w:r>
      <w:proofErr w:type="spellEnd"/>
      <w:r w:rsidRPr="0080215B">
        <w:rPr>
          <w:sz w:val="20"/>
          <w:szCs w:val="20"/>
        </w:rPr>
        <w:t xml:space="preserve"> </w:t>
      </w:r>
      <w:proofErr w:type="spellStart"/>
      <w:r w:rsidRPr="0080215B">
        <w:rPr>
          <w:sz w:val="20"/>
          <w:szCs w:val="20"/>
        </w:rPr>
        <w:t>порада</w:t>
      </w:r>
      <w:proofErr w:type="spellEnd"/>
      <w:r w:rsidRPr="0080215B">
        <w:rPr>
          <w:sz w:val="20"/>
          <w:szCs w:val="20"/>
        </w:rPr>
        <w:t xml:space="preserve"> та </w:t>
      </w:r>
      <w:proofErr w:type="spellStart"/>
      <w:r w:rsidRPr="0080215B">
        <w:rPr>
          <w:sz w:val="20"/>
          <w:szCs w:val="20"/>
        </w:rPr>
        <w:t>підтримка</w:t>
      </w:r>
      <w:proofErr w:type="spellEnd"/>
      <w:r w:rsidRPr="0080215B">
        <w:rPr>
          <w:sz w:val="20"/>
          <w:szCs w:val="20"/>
        </w:rPr>
        <w:t xml:space="preserve">. </w:t>
      </w:r>
      <w:proofErr w:type="spellStart"/>
      <w:r w:rsidRPr="0080215B">
        <w:rPr>
          <w:sz w:val="20"/>
          <w:szCs w:val="20"/>
        </w:rPr>
        <w:t>Відсутність</w:t>
      </w:r>
      <w:proofErr w:type="spellEnd"/>
      <w:r w:rsidRPr="0080215B">
        <w:rPr>
          <w:sz w:val="20"/>
          <w:szCs w:val="20"/>
        </w:rPr>
        <w:t xml:space="preserve"> одного </w:t>
      </w:r>
      <w:proofErr w:type="spellStart"/>
      <w:r w:rsidRPr="0080215B">
        <w:rPr>
          <w:sz w:val="20"/>
          <w:szCs w:val="20"/>
        </w:rPr>
        <w:t>чи</w:t>
      </w:r>
      <w:proofErr w:type="spellEnd"/>
      <w:r w:rsidRPr="0080215B">
        <w:rPr>
          <w:sz w:val="20"/>
          <w:szCs w:val="20"/>
        </w:rPr>
        <w:t xml:space="preserve"> </w:t>
      </w:r>
      <w:proofErr w:type="spellStart"/>
      <w:r w:rsidRPr="0080215B">
        <w:rPr>
          <w:sz w:val="20"/>
          <w:szCs w:val="20"/>
        </w:rPr>
        <w:t>обох</w:t>
      </w:r>
      <w:proofErr w:type="spellEnd"/>
      <w:r w:rsidRPr="0080215B">
        <w:rPr>
          <w:sz w:val="20"/>
          <w:szCs w:val="20"/>
        </w:rPr>
        <w:t xml:space="preserve"> </w:t>
      </w:r>
      <w:proofErr w:type="spellStart"/>
      <w:r w:rsidRPr="0080215B">
        <w:rPr>
          <w:sz w:val="20"/>
          <w:szCs w:val="20"/>
        </w:rPr>
        <w:t>батьків</w:t>
      </w:r>
      <w:proofErr w:type="spellEnd"/>
      <w:r w:rsidRPr="0080215B">
        <w:rPr>
          <w:sz w:val="20"/>
          <w:szCs w:val="20"/>
        </w:rPr>
        <w:t xml:space="preserve"> негативно </w:t>
      </w:r>
      <w:proofErr w:type="spellStart"/>
      <w:r w:rsidRPr="0080215B">
        <w:rPr>
          <w:sz w:val="20"/>
          <w:szCs w:val="20"/>
        </w:rPr>
        <w:t>впливає</w:t>
      </w:r>
      <w:proofErr w:type="spellEnd"/>
      <w:r w:rsidRPr="0080215B">
        <w:rPr>
          <w:sz w:val="20"/>
          <w:szCs w:val="20"/>
        </w:rPr>
        <w:t xml:space="preserve"> на </w:t>
      </w:r>
      <w:proofErr w:type="spellStart"/>
      <w:r w:rsidRPr="0080215B">
        <w:rPr>
          <w:sz w:val="20"/>
          <w:szCs w:val="20"/>
        </w:rPr>
        <w:t>вищезазначені</w:t>
      </w:r>
      <w:proofErr w:type="spellEnd"/>
      <w:r w:rsidRPr="0080215B">
        <w:rPr>
          <w:sz w:val="20"/>
          <w:szCs w:val="20"/>
        </w:rPr>
        <w:t xml:space="preserve"> </w:t>
      </w:r>
      <w:proofErr w:type="spellStart"/>
      <w:r>
        <w:rPr>
          <w:sz w:val="20"/>
          <w:szCs w:val="20"/>
        </w:rPr>
        <w:t>фактори</w:t>
      </w:r>
      <w:proofErr w:type="spellEnd"/>
      <w:r>
        <w:rPr>
          <w:sz w:val="20"/>
          <w:szCs w:val="20"/>
          <w:lang w:val="uk-UA"/>
        </w:rPr>
        <w:t xml:space="preserve"> (Раєвська Я., 2012)</w:t>
      </w:r>
      <w:r w:rsidRPr="0080215B">
        <w:rPr>
          <w:sz w:val="20"/>
          <w:szCs w:val="20"/>
        </w:rPr>
        <w:t>.</w:t>
      </w:r>
    </w:p>
    <w:p w:rsidR="00A63943" w:rsidRPr="00090BBF" w:rsidRDefault="00A63943" w:rsidP="0080215B">
      <w:pPr>
        <w:pStyle w:val="style8"/>
        <w:spacing w:before="0" w:beforeAutospacing="0" w:after="0" w:afterAutospacing="0" w:line="360" w:lineRule="auto"/>
        <w:ind w:firstLine="709"/>
        <w:jc w:val="both"/>
        <w:rPr>
          <w:sz w:val="20"/>
          <w:szCs w:val="20"/>
          <w:lang w:val="uk-UA"/>
        </w:rPr>
      </w:pPr>
      <w:r w:rsidRPr="00090BBF">
        <w:rPr>
          <w:sz w:val="20"/>
          <w:szCs w:val="20"/>
          <w:lang w:val="uk-UA"/>
        </w:rPr>
        <w:t xml:space="preserve">Дослідженню проблеми виховання й розвитку дітей в </w:t>
      </w:r>
      <w:proofErr w:type="spellStart"/>
      <w:r w:rsidRPr="00090BBF">
        <w:rPr>
          <w:sz w:val="20"/>
          <w:szCs w:val="20"/>
          <w:lang w:val="uk-UA"/>
        </w:rPr>
        <w:t>дистантних</w:t>
      </w:r>
      <w:proofErr w:type="spellEnd"/>
      <w:r w:rsidRPr="00090BBF">
        <w:rPr>
          <w:sz w:val="20"/>
          <w:szCs w:val="20"/>
          <w:lang w:val="uk-UA"/>
        </w:rPr>
        <w:t xml:space="preserve"> сім’ях, зокрема підлітків, присвячені наукові праці </w:t>
      </w:r>
      <w:r w:rsidR="000E7E7D" w:rsidRPr="00090BBF">
        <w:rPr>
          <w:sz w:val="20"/>
          <w:szCs w:val="20"/>
          <w:lang w:val="uk-UA"/>
        </w:rPr>
        <w:t xml:space="preserve">Л. Боярин, </w:t>
      </w:r>
      <w:r w:rsidRPr="00090BBF">
        <w:rPr>
          <w:rStyle w:val="fontstyle17"/>
          <w:sz w:val="20"/>
          <w:szCs w:val="20"/>
          <w:lang w:val="uk-UA"/>
        </w:rPr>
        <w:t>А.</w:t>
      </w:r>
      <w:r w:rsidRPr="00090BBF">
        <w:rPr>
          <w:rStyle w:val="fontstyle17"/>
          <w:sz w:val="20"/>
          <w:szCs w:val="20"/>
        </w:rPr>
        <w:t> </w:t>
      </w:r>
      <w:proofErr w:type="spellStart"/>
      <w:r w:rsidRPr="00090BBF">
        <w:rPr>
          <w:rStyle w:val="fontstyle17"/>
          <w:sz w:val="20"/>
          <w:szCs w:val="20"/>
          <w:lang w:val="uk-UA"/>
        </w:rPr>
        <w:t>Капської</w:t>
      </w:r>
      <w:proofErr w:type="spellEnd"/>
      <w:r w:rsidRPr="00090BBF">
        <w:rPr>
          <w:rStyle w:val="fontstyle17"/>
          <w:sz w:val="20"/>
          <w:szCs w:val="20"/>
          <w:lang w:val="uk-UA"/>
        </w:rPr>
        <w:t>,</w:t>
      </w:r>
      <w:r w:rsidR="000E7E7D" w:rsidRPr="00090BBF">
        <w:rPr>
          <w:rStyle w:val="fontstyle17"/>
          <w:sz w:val="20"/>
          <w:szCs w:val="20"/>
          <w:lang w:val="uk-UA"/>
        </w:rPr>
        <w:t xml:space="preserve"> С. Міняйло,</w:t>
      </w:r>
      <w:r w:rsidRPr="00090BBF">
        <w:rPr>
          <w:rStyle w:val="fontstyle17"/>
          <w:sz w:val="20"/>
          <w:szCs w:val="20"/>
          <w:lang w:val="uk-UA"/>
        </w:rPr>
        <w:t xml:space="preserve"> </w:t>
      </w:r>
      <w:r w:rsidR="000E7E7D" w:rsidRPr="00090BBF">
        <w:rPr>
          <w:rStyle w:val="fontstyle17"/>
          <w:sz w:val="20"/>
          <w:szCs w:val="20"/>
          <w:lang w:val="uk-UA"/>
        </w:rPr>
        <w:t xml:space="preserve">О. Мороз, </w:t>
      </w:r>
      <w:r w:rsidRPr="00090BBF">
        <w:rPr>
          <w:rStyle w:val="fontstyle17"/>
          <w:sz w:val="20"/>
          <w:szCs w:val="20"/>
          <w:lang w:val="uk-UA"/>
        </w:rPr>
        <w:t xml:space="preserve">О. </w:t>
      </w:r>
      <w:proofErr w:type="spellStart"/>
      <w:r w:rsidRPr="00090BBF">
        <w:rPr>
          <w:rStyle w:val="fontstyle17"/>
          <w:sz w:val="20"/>
          <w:szCs w:val="20"/>
          <w:lang w:val="uk-UA"/>
        </w:rPr>
        <w:t>Ніколенко</w:t>
      </w:r>
      <w:proofErr w:type="spellEnd"/>
      <w:r w:rsidRPr="00090BBF">
        <w:rPr>
          <w:rStyle w:val="fontstyle17"/>
          <w:sz w:val="20"/>
          <w:szCs w:val="20"/>
          <w:lang w:val="uk-UA"/>
        </w:rPr>
        <w:t>, Я. Раєвської</w:t>
      </w:r>
      <w:r w:rsidR="00090BBF" w:rsidRPr="00090BBF">
        <w:rPr>
          <w:rStyle w:val="fontstyle17"/>
          <w:sz w:val="20"/>
          <w:szCs w:val="20"/>
          <w:lang w:val="uk-UA"/>
        </w:rPr>
        <w:t xml:space="preserve"> та інших. Вчені звертають увагу на те, що підлітки з </w:t>
      </w:r>
      <w:proofErr w:type="spellStart"/>
      <w:r w:rsidR="00090BBF" w:rsidRPr="00090BBF">
        <w:rPr>
          <w:rStyle w:val="fontstyle17"/>
          <w:sz w:val="20"/>
          <w:szCs w:val="20"/>
          <w:lang w:val="uk-UA"/>
        </w:rPr>
        <w:t>дистантних</w:t>
      </w:r>
      <w:proofErr w:type="spellEnd"/>
      <w:r w:rsidR="00090BBF" w:rsidRPr="00090BBF">
        <w:rPr>
          <w:rStyle w:val="fontstyle17"/>
          <w:sz w:val="20"/>
          <w:szCs w:val="20"/>
          <w:lang w:val="uk-UA"/>
        </w:rPr>
        <w:t xml:space="preserve"> сімей, </w:t>
      </w:r>
      <w:r w:rsidR="00090BBF" w:rsidRPr="00090BBF">
        <w:rPr>
          <w:sz w:val="20"/>
          <w:szCs w:val="20"/>
          <w:lang w:val="uk-UA"/>
        </w:rPr>
        <w:t>в порівнянні з однолітками з повних сімей, мають більшу</w:t>
      </w:r>
      <w:r w:rsidR="00090BBF" w:rsidRPr="00090BBF">
        <w:rPr>
          <w:rStyle w:val="fontstyle17"/>
          <w:sz w:val="20"/>
          <w:szCs w:val="20"/>
          <w:lang w:val="uk-UA"/>
        </w:rPr>
        <w:t xml:space="preserve"> </w:t>
      </w:r>
      <w:r w:rsidR="00090BBF" w:rsidRPr="00090BBF">
        <w:rPr>
          <w:sz w:val="20"/>
          <w:szCs w:val="20"/>
          <w:lang w:val="uk-UA"/>
        </w:rPr>
        <w:t xml:space="preserve">схильність до невротичних порушень та протиправної поведінки, що зумовлює необхідність </w:t>
      </w:r>
      <w:r w:rsidR="00090BBF" w:rsidRPr="00090BBF">
        <w:rPr>
          <w:rStyle w:val="fontstyle17"/>
          <w:sz w:val="20"/>
          <w:szCs w:val="20"/>
          <w:lang w:val="uk-UA"/>
        </w:rPr>
        <w:t xml:space="preserve">вивчення проблем </w:t>
      </w:r>
      <w:r w:rsidR="00090BBF">
        <w:rPr>
          <w:rStyle w:val="fontstyle17"/>
          <w:sz w:val="20"/>
          <w:szCs w:val="20"/>
          <w:lang w:val="uk-UA"/>
        </w:rPr>
        <w:t xml:space="preserve">соціально-психологічного розвитку </w:t>
      </w:r>
      <w:r w:rsidR="005348E2">
        <w:rPr>
          <w:rStyle w:val="fontstyle17"/>
          <w:sz w:val="20"/>
          <w:szCs w:val="20"/>
          <w:lang w:val="uk-UA"/>
        </w:rPr>
        <w:t xml:space="preserve">та виховання </w:t>
      </w:r>
      <w:r w:rsidR="00090BBF" w:rsidRPr="00090BBF">
        <w:rPr>
          <w:rStyle w:val="fontstyle17"/>
          <w:sz w:val="20"/>
          <w:szCs w:val="20"/>
          <w:lang w:val="uk-UA"/>
        </w:rPr>
        <w:t xml:space="preserve">підлітків з </w:t>
      </w:r>
      <w:proofErr w:type="spellStart"/>
      <w:r w:rsidR="00090BBF" w:rsidRPr="00090BBF">
        <w:rPr>
          <w:rStyle w:val="fontstyle17"/>
          <w:sz w:val="20"/>
          <w:szCs w:val="20"/>
          <w:lang w:val="uk-UA"/>
        </w:rPr>
        <w:t>дистантних</w:t>
      </w:r>
      <w:proofErr w:type="spellEnd"/>
      <w:r w:rsidR="00090BBF" w:rsidRPr="00090BBF">
        <w:rPr>
          <w:rStyle w:val="fontstyle17"/>
          <w:sz w:val="20"/>
          <w:szCs w:val="20"/>
          <w:lang w:val="uk-UA"/>
        </w:rPr>
        <w:t xml:space="preserve"> сімей.</w:t>
      </w:r>
    </w:p>
    <w:p w:rsidR="000A5003" w:rsidRPr="0080215B" w:rsidRDefault="000A5003" w:rsidP="00F4470C">
      <w:pPr>
        <w:pStyle w:val="style8"/>
        <w:spacing w:before="0" w:beforeAutospacing="0" w:after="0" w:afterAutospacing="0" w:line="360" w:lineRule="auto"/>
        <w:ind w:firstLine="709"/>
        <w:jc w:val="both"/>
        <w:rPr>
          <w:sz w:val="20"/>
          <w:szCs w:val="20"/>
          <w:lang w:val="uk-UA"/>
        </w:rPr>
      </w:pPr>
      <w:r>
        <w:rPr>
          <w:sz w:val="20"/>
          <w:szCs w:val="20"/>
          <w:lang w:val="uk-UA"/>
        </w:rPr>
        <w:t>Загальновідомо, що втрата чи в</w:t>
      </w:r>
      <w:r>
        <w:rPr>
          <w:sz w:val="20"/>
          <w:szCs w:val="20"/>
        </w:rPr>
        <w:t>ід</w:t>
      </w:r>
      <w:r>
        <w:rPr>
          <w:sz w:val="20"/>
          <w:szCs w:val="20"/>
          <w:lang w:val="uk-UA"/>
        </w:rPr>
        <w:t>’</w:t>
      </w:r>
      <w:r w:rsidRPr="0080215B">
        <w:rPr>
          <w:sz w:val="20"/>
          <w:szCs w:val="20"/>
        </w:rPr>
        <w:t>їзд</w:t>
      </w:r>
      <w:r>
        <w:rPr>
          <w:sz w:val="20"/>
          <w:szCs w:val="20"/>
          <w:lang w:val="uk-UA"/>
        </w:rPr>
        <w:t xml:space="preserve"> батьків – </w:t>
      </w:r>
      <w:r w:rsidRPr="0080215B">
        <w:rPr>
          <w:sz w:val="20"/>
          <w:szCs w:val="20"/>
        </w:rPr>
        <w:t xml:space="preserve">це травматична ситуація для </w:t>
      </w:r>
      <w:r>
        <w:rPr>
          <w:sz w:val="20"/>
          <w:szCs w:val="20"/>
          <w:lang w:val="uk-UA"/>
        </w:rPr>
        <w:t xml:space="preserve">будь-якої </w:t>
      </w:r>
      <w:r>
        <w:rPr>
          <w:sz w:val="20"/>
          <w:szCs w:val="20"/>
        </w:rPr>
        <w:t>д</w:t>
      </w:r>
      <w:r>
        <w:rPr>
          <w:sz w:val="20"/>
          <w:szCs w:val="20"/>
          <w:lang w:val="uk-UA"/>
        </w:rPr>
        <w:t>итини</w:t>
      </w:r>
      <w:r w:rsidRPr="0080215B">
        <w:rPr>
          <w:sz w:val="20"/>
          <w:szCs w:val="20"/>
        </w:rPr>
        <w:t xml:space="preserve">, незалежно від </w:t>
      </w:r>
      <w:r>
        <w:rPr>
          <w:sz w:val="20"/>
          <w:szCs w:val="20"/>
          <w:lang w:val="uk-UA"/>
        </w:rPr>
        <w:t xml:space="preserve">її </w:t>
      </w:r>
      <w:r w:rsidRPr="0080215B">
        <w:rPr>
          <w:sz w:val="20"/>
          <w:szCs w:val="20"/>
        </w:rPr>
        <w:t xml:space="preserve">віку, статі та інших особливостей. У дітей втрачається </w:t>
      </w:r>
      <w:r>
        <w:rPr>
          <w:sz w:val="20"/>
          <w:szCs w:val="20"/>
        </w:rPr>
        <w:t>тісний емоційний та тілесний зв</w:t>
      </w:r>
      <w:r>
        <w:rPr>
          <w:sz w:val="20"/>
          <w:szCs w:val="20"/>
          <w:lang w:val="uk-UA"/>
        </w:rPr>
        <w:t>’</w:t>
      </w:r>
      <w:r w:rsidRPr="0080215B">
        <w:rPr>
          <w:sz w:val="20"/>
          <w:szCs w:val="20"/>
        </w:rPr>
        <w:t>язок, який давав їм від</w:t>
      </w:r>
      <w:r>
        <w:rPr>
          <w:sz w:val="20"/>
          <w:szCs w:val="20"/>
        </w:rPr>
        <w:t>чуття безпеки, захищеності, без</w:t>
      </w:r>
      <w:r w:rsidRPr="0080215B">
        <w:rPr>
          <w:sz w:val="20"/>
          <w:szCs w:val="20"/>
        </w:rPr>
        <w:t>оціночного прийняття та любові, формував базову довіру до</w:t>
      </w:r>
      <w:r>
        <w:rPr>
          <w:sz w:val="20"/>
          <w:szCs w:val="20"/>
          <w:lang w:val="uk-UA"/>
        </w:rPr>
        <w:t xml:space="preserve"> оточуючого</w:t>
      </w:r>
      <w:r>
        <w:rPr>
          <w:sz w:val="20"/>
          <w:szCs w:val="20"/>
        </w:rPr>
        <w:t xml:space="preserve"> світу </w:t>
      </w:r>
      <w:r>
        <w:rPr>
          <w:sz w:val="20"/>
          <w:szCs w:val="20"/>
          <w:lang w:val="uk-UA"/>
        </w:rPr>
        <w:t>та</w:t>
      </w:r>
      <w:r w:rsidRPr="0080215B">
        <w:rPr>
          <w:sz w:val="20"/>
          <w:szCs w:val="20"/>
        </w:rPr>
        <w:t xml:space="preserve"> людей.</w:t>
      </w:r>
      <w:r w:rsidR="00F4470C">
        <w:rPr>
          <w:sz w:val="20"/>
          <w:szCs w:val="20"/>
          <w:lang w:val="uk-UA"/>
        </w:rPr>
        <w:t xml:space="preserve"> </w:t>
      </w:r>
      <w:r>
        <w:rPr>
          <w:sz w:val="20"/>
          <w:szCs w:val="20"/>
          <w:lang w:val="uk-UA"/>
        </w:rPr>
        <w:t>Але особливо болісно проживають «тимчасову втрату батьків»</w:t>
      </w:r>
      <w:r w:rsidRPr="0080215B">
        <w:rPr>
          <w:sz w:val="20"/>
          <w:szCs w:val="20"/>
          <w:lang w:val="uk-UA"/>
        </w:rPr>
        <w:t xml:space="preserve"> підлітки, коли</w:t>
      </w:r>
      <w:r>
        <w:rPr>
          <w:sz w:val="20"/>
          <w:szCs w:val="20"/>
          <w:lang w:val="uk-UA"/>
        </w:rPr>
        <w:t xml:space="preserve"> вони «вже не діти», але «ще не дорослі»</w:t>
      </w:r>
      <w:r w:rsidRPr="0080215B">
        <w:rPr>
          <w:sz w:val="20"/>
          <w:szCs w:val="20"/>
          <w:lang w:val="uk-UA"/>
        </w:rPr>
        <w:t xml:space="preserve"> вибудовують власні ціннісні орієнтації</w:t>
      </w:r>
      <w:r w:rsidR="007B646A">
        <w:rPr>
          <w:sz w:val="20"/>
          <w:szCs w:val="20"/>
          <w:lang w:val="uk-UA"/>
        </w:rPr>
        <w:t xml:space="preserve">, визначаються з стилем життя, </w:t>
      </w:r>
      <w:r w:rsidRPr="0080215B">
        <w:rPr>
          <w:sz w:val="20"/>
          <w:szCs w:val="20"/>
          <w:lang w:val="uk-UA"/>
        </w:rPr>
        <w:t>що, в значній мірі, залежить від ти</w:t>
      </w:r>
      <w:r>
        <w:rPr>
          <w:sz w:val="20"/>
          <w:szCs w:val="20"/>
          <w:lang w:val="uk-UA"/>
        </w:rPr>
        <w:t>х сімейних моделей, які дитина «записала» і «записує»</w:t>
      </w:r>
      <w:r w:rsidR="007B646A">
        <w:rPr>
          <w:sz w:val="20"/>
          <w:szCs w:val="20"/>
          <w:lang w:val="uk-UA"/>
        </w:rPr>
        <w:t xml:space="preserve"> на тлі свого несвідомого</w:t>
      </w:r>
      <w:r w:rsidRPr="0080215B">
        <w:rPr>
          <w:sz w:val="20"/>
          <w:szCs w:val="20"/>
          <w:lang w:val="uk-UA"/>
        </w:rPr>
        <w:t xml:space="preserve">. </w:t>
      </w:r>
      <w:r w:rsidRPr="008F0507">
        <w:rPr>
          <w:sz w:val="20"/>
          <w:szCs w:val="20"/>
          <w:lang w:val="uk-UA"/>
        </w:rPr>
        <w:lastRenderedPageBreak/>
        <w:t xml:space="preserve">Ще однією психологічною характеристикою даного віку є те, що авторитет батьків чи іншого важливого дорослого після тривалої ідеалізації </w:t>
      </w:r>
      <w:r>
        <w:rPr>
          <w:sz w:val="20"/>
          <w:szCs w:val="20"/>
          <w:lang w:val="uk-UA"/>
        </w:rPr>
        <w:t>починає знецінюватися</w:t>
      </w:r>
      <w:r w:rsidRPr="008F0507">
        <w:rPr>
          <w:sz w:val="20"/>
          <w:szCs w:val="20"/>
          <w:lang w:val="uk-UA"/>
        </w:rPr>
        <w:t xml:space="preserve"> (що є природн</w:t>
      </w:r>
      <w:r>
        <w:rPr>
          <w:sz w:val="20"/>
          <w:szCs w:val="20"/>
          <w:lang w:val="uk-UA"/>
        </w:rPr>
        <w:t>ім), а суперечливий приклад та «класне»</w:t>
      </w:r>
      <w:r w:rsidRPr="008F0507">
        <w:rPr>
          <w:sz w:val="20"/>
          <w:szCs w:val="20"/>
          <w:lang w:val="uk-UA"/>
        </w:rPr>
        <w:t xml:space="preserve"> життя </w:t>
      </w:r>
      <w:r>
        <w:rPr>
          <w:sz w:val="20"/>
          <w:szCs w:val="20"/>
          <w:lang w:val="uk-UA"/>
        </w:rPr>
        <w:t>«дорослих»</w:t>
      </w:r>
      <w:r w:rsidRPr="008F0507">
        <w:rPr>
          <w:sz w:val="20"/>
          <w:szCs w:val="20"/>
          <w:lang w:val="uk-UA"/>
        </w:rPr>
        <w:t xml:space="preserve"> однолітків стає все більш привабливим. </w:t>
      </w:r>
      <w:r w:rsidRPr="00F4470C">
        <w:rPr>
          <w:sz w:val="20"/>
          <w:szCs w:val="20"/>
          <w:lang w:val="uk-UA"/>
        </w:rPr>
        <w:t>Власне мова йде про можливу схильність до крайнощів: від наслідування негативної, ади</w:t>
      </w:r>
      <w:r>
        <w:rPr>
          <w:sz w:val="20"/>
          <w:szCs w:val="20"/>
          <w:lang w:val="uk-UA"/>
        </w:rPr>
        <w:t>к</w:t>
      </w:r>
      <w:r w:rsidRPr="00F4470C">
        <w:rPr>
          <w:sz w:val="20"/>
          <w:szCs w:val="20"/>
          <w:lang w:val="uk-UA"/>
        </w:rPr>
        <w:t>тивної поведінки до надмірної замкненості та закритості</w:t>
      </w:r>
      <w:r w:rsidR="00F4470C">
        <w:rPr>
          <w:sz w:val="20"/>
          <w:szCs w:val="20"/>
          <w:lang w:val="uk-UA"/>
        </w:rPr>
        <w:t xml:space="preserve">. </w:t>
      </w:r>
      <w:r w:rsidRPr="0080215B">
        <w:rPr>
          <w:sz w:val="20"/>
          <w:szCs w:val="20"/>
        </w:rPr>
        <w:t xml:space="preserve">Неочікуваною може стати й ситуація </w:t>
      </w:r>
      <w:r w:rsidR="007B646A">
        <w:rPr>
          <w:sz w:val="20"/>
          <w:szCs w:val="20"/>
        </w:rPr>
        <w:t xml:space="preserve">повернення та зустрічі батьків </w:t>
      </w:r>
      <w:r w:rsidRPr="0080215B">
        <w:rPr>
          <w:sz w:val="20"/>
          <w:szCs w:val="20"/>
        </w:rPr>
        <w:t xml:space="preserve">з власними дітьми. Адже, як одні так і </w:t>
      </w:r>
      <w:r>
        <w:rPr>
          <w:sz w:val="20"/>
          <w:szCs w:val="20"/>
        </w:rPr>
        <w:t xml:space="preserve">другі за період розлуки стали </w:t>
      </w:r>
      <w:r>
        <w:rPr>
          <w:sz w:val="20"/>
          <w:szCs w:val="20"/>
          <w:lang w:val="uk-UA"/>
        </w:rPr>
        <w:t>«</w:t>
      </w:r>
      <w:r>
        <w:rPr>
          <w:sz w:val="20"/>
          <w:szCs w:val="20"/>
        </w:rPr>
        <w:t>іншими</w:t>
      </w:r>
      <w:r>
        <w:rPr>
          <w:sz w:val="20"/>
          <w:szCs w:val="20"/>
          <w:lang w:val="uk-UA"/>
        </w:rPr>
        <w:t>»</w:t>
      </w:r>
      <w:r w:rsidRPr="0080215B">
        <w:rPr>
          <w:sz w:val="20"/>
          <w:szCs w:val="20"/>
        </w:rPr>
        <w:t xml:space="preserve">. Натомість, </w:t>
      </w:r>
      <w:r>
        <w:rPr>
          <w:sz w:val="20"/>
          <w:szCs w:val="20"/>
          <w:lang w:val="uk-UA"/>
        </w:rPr>
        <w:t xml:space="preserve">батьки </w:t>
      </w:r>
      <w:r>
        <w:rPr>
          <w:sz w:val="20"/>
          <w:szCs w:val="20"/>
        </w:rPr>
        <w:t xml:space="preserve">очікують повернення </w:t>
      </w:r>
      <w:r>
        <w:rPr>
          <w:sz w:val="20"/>
          <w:szCs w:val="20"/>
          <w:lang w:val="uk-UA"/>
        </w:rPr>
        <w:t>«</w:t>
      </w:r>
      <w:r>
        <w:rPr>
          <w:sz w:val="20"/>
          <w:szCs w:val="20"/>
        </w:rPr>
        <w:t>старих добрих часів</w:t>
      </w:r>
      <w:r>
        <w:rPr>
          <w:sz w:val="20"/>
          <w:szCs w:val="20"/>
          <w:lang w:val="uk-UA"/>
        </w:rPr>
        <w:t>»</w:t>
      </w:r>
      <w:r w:rsidRPr="0080215B">
        <w:rPr>
          <w:sz w:val="20"/>
          <w:szCs w:val="20"/>
        </w:rPr>
        <w:t xml:space="preserve"> </w:t>
      </w:r>
      <w:r>
        <w:rPr>
          <w:sz w:val="20"/>
          <w:szCs w:val="20"/>
          <w:lang w:val="uk-UA"/>
        </w:rPr>
        <w:t xml:space="preserve">і не розуміють, що діти трохи підросли й подорослішали без них. Тому підлітки починають </w:t>
      </w:r>
      <w:r w:rsidRPr="007B646A">
        <w:rPr>
          <w:sz w:val="20"/>
          <w:szCs w:val="20"/>
          <w:lang w:val="uk-UA"/>
        </w:rPr>
        <w:t>активно чин</w:t>
      </w:r>
      <w:r>
        <w:rPr>
          <w:sz w:val="20"/>
          <w:szCs w:val="20"/>
          <w:lang w:val="uk-UA"/>
        </w:rPr>
        <w:t>ити</w:t>
      </w:r>
      <w:r w:rsidRPr="007B646A">
        <w:rPr>
          <w:sz w:val="20"/>
          <w:szCs w:val="20"/>
          <w:lang w:val="uk-UA"/>
        </w:rPr>
        <w:t xml:space="preserve"> опір</w:t>
      </w:r>
      <w:r>
        <w:rPr>
          <w:sz w:val="20"/>
          <w:szCs w:val="20"/>
          <w:lang w:val="uk-UA"/>
        </w:rPr>
        <w:t xml:space="preserve"> батькам</w:t>
      </w:r>
      <w:r w:rsidRPr="007B646A">
        <w:rPr>
          <w:sz w:val="20"/>
          <w:szCs w:val="20"/>
          <w:lang w:val="uk-UA"/>
        </w:rPr>
        <w:t xml:space="preserve">. І знову </w:t>
      </w:r>
      <w:r>
        <w:rPr>
          <w:sz w:val="20"/>
          <w:szCs w:val="20"/>
          <w:lang w:val="uk-UA"/>
        </w:rPr>
        <w:t xml:space="preserve">з’являється </w:t>
      </w:r>
      <w:r w:rsidRPr="007B646A">
        <w:rPr>
          <w:sz w:val="20"/>
          <w:szCs w:val="20"/>
          <w:lang w:val="uk-UA"/>
        </w:rPr>
        <w:t>багато взаємних образ</w:t>
      </w:r>
      <w:r w:rsidR="007B646A">
        <w:rPr>
          <w:sz w:val="20"/>
          <w:szCs w:val="20"/>
          <w:lang w:val="uk-UA"/>
        </w:rPr>
        <w:t>, звинувачень, ворожості</w:t>
      </w:r>
      <w:r w:rsidRPr="007B646A">
        <w:rPr>
          <w:sz w:val="20"/>
          <w:szCs w:val="20"/>
          <w:lang w:val="uk-UA"/>
        </w:rPr>
        <w:t xml:space="preserve"> та демонстративної байдужості</w:t>
      </w:r>
      <w:r w:rsidR="00F4470C">
        <w:rPr>
          <w:sz w:val="20"/>
          <w:szCs w:val="20"/>
          <w:lang w:val="uk-UA"/>
        </w:rPr>
        <w:t xml:space="preserve"> (Раєвська Я., 2012)</w:t>
      </w:r>
      <w:r w:rsidRPr="007B646A">
        <w:rPr>
          <w:sz w:val="20"/>
          <w:szCs w:val="20"/>
          <w:lang w:val="uk-UA"/>
        </w:rPr>
        <w:t>.</w:t>
      </w:r>
    </w:p>
    <w:p w:rsidR="000A5003" w:rsidRDefault="000A5003" w:rsidP="000A5003">
      <w:pPr>
        <w:pStyle w:val="style5"/>
        <w:spacing w:before="0" w:beforeAutospacing="0" w:after="0" w:afterAutospacing="0" w:line="360" w:lineRule="auto"/>
        <w:ind w:right="10" w:firstLine="709"/>
        <w:jc w:val="both"/>
        <w:rPr>
          <w:rFonts w:eastAsiaTheme="minorEastAsia"/>
          <w:color w:val="000000"/>
          <w:sz w:val="20"/>
          <w:szCs w:val="20"/>
          <w:lang w:val="uk-UA"/>
        </w:rPr>
      </w:pPr>
      <w:r w:rsidRPr="0080215B">
        <w:rPr>
          <w:rFonts w:eastAsiaTheme="minorEastAsia"/>
          <w:color w:val="000000"/>
          <w:sz w:val="20"/>
          <w:szCs w:val="20"/>
          <w:lang w:val="uk-UA"/>
        </w:rPr>
        <w:t>З</w:t>
      </w:r>
      <w:r w:rsidRPr="0080215B">
        <w:rPr>
          <w:rFonts w:eastAsiaTheme="minorEastAsia"/>
          <w:color w:val="000000"/>
          <w:sz w:val="20"/>
          <w:szCs w:val="20"/>
        </w:rPr>
        <w:t xml:space="preserve"> виїздом батьків за кордон </w:t>
      </w:r>
      <w:r w:rsidRPr="0080215B">
        <w:rPr>
          <w:rFonts w:eastAsiaTheme="minorEastAsia"/>
          <w:color w:val="000000"/>
          <w:sz w:val="20"/>
          <w:szCs w:val="20"/>
          <w:lang w:val="uk-UA"/>
        </w:rPr>
        <w:t>підлітки</w:t>
      </w:r>
      <w:r w:rsidRPr="0080215B">
        <w:rPr>
          <w:rFonts w:eastAsiaTheme="minorEastAsia"/>
          <w:color w:val="000000"/>
          <w:sz w:val="20"/>
          <w:szCs w:val="20"/>
        </w:rPr>
        <w:t xml:space="preserve"> починають «замикатися» у собі і тому намагаються жити не в реальному світі, а у віртуальному, тобто </w:t>
      </w:r>
      <w:r w:rsidRPr="0080215B">
        <w:rPr>
          <w:rFonts w:eastAsiaTheme="minorEastAsia"/>
          <w:color w:val="000000"/>
          <w:sz w:val="20"/>
          <w:szCs w:val="20"/>
          <w:lang w:val="uk-UA"/>
        </w:rPr>
        <w:t>потрапл</w:t>
      </w:r>
      <w:r w:rsidRPr="0080215B">
        <w:rPr>
          <w:rFonts w:eastAsiaTheme="minorEastAsia"/>
          <w:color w:val="000000"/>
          <w:sz w:val="20"/>
          <w:szCs w:val="20"/>
        </w:rPr>
        <w:t>яють</w:t>
      </w:r>
      <w:r w:rsidRPr="0080215B">
        <w:rPr>
          <w:rFonts w:eastAsiaTheme="minorEastAsia"/>
          <w:color w:val="000000"/>
          <w:sz w:val="20"/>
          <w:szCs w:val="20"/>
          <w:lang w:val="uk-UA"/>
        </w:rPr>
        <w:t xml:space="preserve"> в залежність від комп’ютерних ігор</w:t>
      </w:r>
      <w:r w:rsidRPr="0080215B">
        <w:rPr>
          <w:rFonts w:eastAsiaTheme="minorEastAsia"/>
          <w:color w:val="000000"/>
          <w:sz w:val="20"/>
          <w:szCs w:val="20"/>
        </w:rPr>
        <w:t xml:space="preserve">. Саме ця залежність </w:t>
      </w:r>
      <w:r w:rsidRPr="0080215B">
        <w:rPr>
          <w:rFonts w:eastAsiaTheme="minorEastAsia"/>
          <w:color w:val="000000"/>
          <w:sz w:val="20"/>
          <w:szCs w:val="20"/>
          <w:lang w:val="uk-UA"/>
        </w:rPr>
        <w:t xml:space="preserve">нерідко </w:t>
      </w:r>
      <w:r w:rsidRPr="0080215B">
        <w:rPr>
          <w:rFonts w:eastAsiaTheme="minorEastAsia"/>
          <w:color w:val="000000"/>
          <w:sz w:val="20"/>
          <w:szCs w:val="20"/>
        </w:rPr>
        <w:t>ста</w:t>
      </w:r>
      <w:r w:rsidRPr="0080215B">
        <w:rPr>
          <w:rFonts w:eastAsiaTheme="minorEastAsia"/>
          <w:color w:val="000000"/>
          <w:sz w:val="20"/>
          <w:szCs w:val="20"/>
          <w:lang w:val="uk-UA"/>
        </w:rPr>
        <w:t xml:space="preserve">є причиною пропуску занять у школі. Таким чином, сім’я втрачає функцію основного агента соціалізації підлітка, а реальне соціальне середовище його комунікацій виховання замінюється «віртуальним». </w:t>
      </w:r>
      <w:r w:rsidRPr="0080215B">
        <w:rPr>
          <w:rFonts w:eastAsiaTheme="minorEastAsia"/>
          <w:color w:val="000000"/>
          <w:sz w:val="20"/>
          <w:szCs w:val="20"/>
        </w:rPr>
        <w:t xml:space="preserve">А. Таранова також додає, що </w:t>
      </w:r>
      <w:r w:rsidRPr="0080215B">
        <w:rPr>
          <w:rFonts w:eastAsiaTheme="minorEastAsia"/>
          <w:color w:val="000000"/>
          <w:sz w:val="20"/>
          <w:szCs w:val="20"/>
          <w:lang w:val="uk-UA"/>
        </w:rPr>
        <w:t>діти трудових мігрантів у свій вільний час надають перевагу</w:t>
      </w:r>
      <w:r w:rsidRPr="0080215B">
        <w:rPr>
          <w:rFonts w:eastAsiaTheme="minorEastAsia"/>
          <w:color w:val="000000"/>
          <w:sz w:val="20"/>
          <w:szCs w:val="20"/>
        </w:rPr>
        <w:t xml:space="preserve"> </w:t>
      </w:r>
      <w:r w:rsidRPr="0080215B">
        <w:rPr>
          <w:rFonts w:eastAsiaTheme="minorEastAsia"/>
          <w:color w:val="000000"/>
          <w:sz w:val="20"/>
          <w:szCs w:val="20"/>
          <w:lang w:val="uk-UA"/>
        </w:rPr>
        <w:t>«пасивним» заняттям: комп</w:t>
      </w:r>
      <w:r w:rsidRPr="0080215B">
        <w:rPr>
          <w:rFonts w:eastAsiaTheme="minorEastAsia"/>
          <w:color w:val="000000"/>
          <w:sz w:val="20"/>
          <w:szCs w:val="20"/>
        </w:rPr>
        <w:t>’</w:t>
      </w:r>
      <w:r w:rsidRPr="0080215B">
        <w:rPr>
          <w:rFonts w:eastAsiaTheme="minorEastAsia"/>
          <w:color w:val="000000"/>
          <w:sz w:val="20"/>
          <w:szCs w:val="20"/>
          <w:lang w:val="uk-UA"/>
        </w:rPr>
        <w:t xml:space="preserve">ютерним іграм, перегляду телепередач. У </w:t>
      </w:r>
      <w:r w:rsidRPr="0080215B">
        <w:rPr>
          <w:rFonts w:eastAsiaTheme="minorEastAsia"/>
          <w:color w:val="000000"/>
          <w:sz w:val="20"/>
          <w:szCs w:val="20"/>
        </w:rPr>
        <w:t xml:space="preserve">них наявний </w:t>
      </w:r>
      <w:r w:rsidRPr="0080215B">
        <w:rPr>
          <w:rFonts w:eastAsiaTheme="minorEastAsia"/>
          <w:color w:val="000000"/>
          <w:sz w:val="20"/>
          <w:szCs w:val="20"/>
          <w:lang w:val="uk-UA"/>
        </w:rPr>
        <w:t>низький рівень за</w:t>
      </w:r>
      <w:r w:rsidRPr="0080215B">
        <w:rPr>
          <w:rFonts w:eastAsiaTheme="minorEastAsia"/>
          <w:color w:val="000000"/>
          <w:sz w:val="20"/>
          <w:szCs w:val="20"/>
        </w:rPr>
        <w:t>й</w:t>
      </w:r>
      <w:r w:rsidRPr="0080215B">
        <w:rPr>
          <w:rFonts w:eastAsiaTheme="minorEastAsia"/>
          <w:color w:val="000000"/>
          <w:sz w:val="20"/>
          <w:szCs w:val="20"/>
          <w:lang w:val="uk-UA"/>
        </w:rPr>
        <w:t xml:space="preserve">нятості тими </w:t>
      </w:r>
      <w:r w:rsidRPr="0080215B">
        <w:rPr>
          <w:rFonts w:eastAsiaTheme="minorEastAsia"/>
          <w:color w:val="000000"/>
          <w:sz w:val="20"/>
          <w:szCs w:val="20"/>
        </w:rPr>
        <w:t xml:space="preserve">видами соціальної </w:t>
      </w:r>
      <w:r w:rsidRPr="0080215B">
        <w:rPr>
          <w:rFonts w:eastAsiaTheme="minorEastAsia"/>
          <w:color w:val="000000"/>
          <w:sz w:val="20"/>
          <w:szCs w:val="20"/>
          <w:lang w:val="uk-UA"/>
        </w:rPr>
        <w:t>активнос</w:t>
      </w:r>
      <w:r w:rsidRPr="0080215B">
        <w:rPr>
          <w:rFonts w:eastAsiaTheme="minorEastAsia"/>
          <w:color w:val="000000"/>
          <w:sz w:val="20"/>
          <w:szCs w:val="20"/>
        </w:rPr>
        <w:t>ті</w:t>
      </w:r>
      <w:r w:rsidRPr="0080215B">
        <w:rPr>
          <w:rFonts w:eastAsiaTheme="minorEastAsia"/>
          <w:color w:val="000000"/>
          <w:sz w:val="20"/>
          <w:szCs w:val="20"/>
          <w:lang w:val="uk-UA"/>
        </w:rPr>
        <w:t xml:space="preserve">, які потребують втручання та підтримки дорослих. </w:t>
      </w:r>
      <w:r w:rsidRPr="0080215B">
        <w:rPr>
          <w:rFonts w:eastAsiaTheme="minorEastAsia"/>
          <w:color w:val="000000"/>
          <w:sz w:val="20"/>
          <w:szCs w:val="20"/>
        </w:rPr>
        <w:t xml:space="preserve">Вони </w:t>
      </w:r>
      <w:r w:rsidRPr="0080215B">
        <w:rPr>
          <w:rFonts w:eastAsiaTheme="minorEastAsia"/>
          <w:color w:val="000000"/>
          <w:sz w:val="20"/>
          <w:szCs w:val="20"/>
          <w:lang w:val="uk-UA"/>
        </w:rPr>
        <w:t xml:space="preserve">рідко займаються у гуртках </w:t>
      </w:r>
      <w:r w:rsidRPr="0080215B">
        <w:rPr>
          <w:rFonts w:eastAsiaTheme="minorEastAsia"/>
          <w:color w:val="000000"/>
          <w:sz w:val="20"/>
          <w:szCs w:val="20"/>
        </w:rPr>
        <w:t xml:space="preserve">і секціях </w:t>
      </w:r>
      <w:r w:rsidRPr="0080215B">
        <w:rPr>
          <w:rFonts w:eastAsiaTheme="minorEastAsia"/>
          <w:color w:val="000000"/>
          <w:sz w:val="20"/>
          <w:szCs w:val="20"/>
          <w:lang w:val="uk-UA"/>
        </w:rPr>
        <w:t>за інтересами</w:t>
      </w:r>
      <w:r w:rsidRPr="0080215B">
        <w:rPr>
          <w:rFonts w:eastAsiaTheme="minorEastAsia"/>
          <w:color w:val="000000"/>
          <w:sz w:val="20"/>
          <w:szCs w:val="20"/>
        </w:rPr>
        <w:t xml:space="preserve">, </w:t>
      </w:r>
      <w:r w:rsidRPr="0080215B">
        <w:rPr>
          <w:rFonts w:eastAsiaTheme="minorEastAsia"/>
          <w:color w:val="000000"/>
          <w:sz w:val="20"/>
          <w:szCs w:val="20"/>
          <w:lang w:val="uk-UA"/>
        </w:rPr>
        <w:t>не мають домашніх тварин</w:t>
      </w:r>
      <w:r w:rsidRPr="0080215B">
        <w:rPr>
          <w:rFonts w:eastAsiaTheme="minorEastAsia"/>
          <w:color w:val="000000"/>
          <w:sz w:val="20"/>
          <w:szCs w:val="20"/>
        </w:rPr>
        <w:t xml:space="preserve"> тощо</w:t>
      </w:r>
      <w:r w:rsidRPr="0080215B">
        <w:rPr>
          <w:rFonts w:eastAsiaTheme="minorEastAsia"/>
          <w:color w:val="000000"/>
          <w:sz w:val="20"/>
          <w:szCs w:val="20"/>
          <w:lang w:val="uk-UA"/>
        </w:rPr>
        <w:t xml:space="preserve"> </w:t>
      </w:r>
      <w:r w:rsidRPr="00FD440F">
        <w:rPr>
          <w:sz w:val="20"/>
          <w:szCs w:val="20"/>
          <w:lang w:val="uk-UA"/>
        </w:rPr>
        <w:t>(Таранова А., 2012)</w:t>
      </w:r>
      <w:r w:rsidRPr="0080215B">
        <w:rPr>
          <w:rFonts w:eastAsiaTheme="minorEastAsia"/>
          <w:color w:val="000000"/>
          <w:sz w:val="20"/>
          <w:szCs w:val="20"/>
          <w:lang w:val="uk-UA"/>
        </w:rPr>
        <w:t>. У свою чергу, пасивна позиція дітей з дистантних сімей у шкільних колективах гіпотетично є джерелом формування пасивної життєвої позиції в подальшому дорослому житті, своєрідним відображенням рівня їхньої інтеграції в соціумі.</w:t>
      </w:r>
    </w:p>
    <w:p w:rsidR="00BD2FA3" w:rsidRPr="0080215B" w:rsidRDefault="00BD2FA3" w:rsidP="0080215B">
      <w:pPr>
        <w:pStyle w:val="style5"/>
        <w:spacing w:before="0" w:beforeAutospacing="0" w:after="0" w:afterAutospacing="0" w:line="360" w:lineRule="auto"/>
        <w:ind w:firstLine="709"/>
        <w:jc w:val="both"/>
        <w:rPr>
          <w:rFonts w:eastAsiaTheme="minorEastAsia"/>
          <w:color w:val="000000"/>
          <w:sz w:val="20"/>
          <w:szCs w:val="20"/>
          <w:lang w:val="uk-UA"/>
        </w:rPr>
      </w:pPr>
      <w:r w:rsidRPr="0080215B">
        <w:rPr>
          <w:sz w:val="20"/>
          <w:szCs w:val="20"/>
          <w:lang w:val="uk-UA"/>
        </w:rPr>
        <w:t>Відсутність емоційного контакту з батьками іноді призводить до зловживання</w:t>
      </w:r>
      <w:r w:rsidR="00F26434" w:rsidRPr="0080215B">
        <w:rPr>
          <w:sz w:val="20"/>
          <w:szCs w:val="20"/>
          <w:lang w:val="uk-UA"/>
        </w:rPr>
        <w:t xml:space="preserve"> підлітком</w:t>
      </w:r>
      <w:r w:rsidRPr="0080215B">
        <w:rPr>
          <w:sz w:val="20"/>
          <w:szCs w:val="20"/>
          <w:lang w:val="uk-UA"/>
        </w:rPr>
        <w:t xml:space="preserve"> психоактивних речовин, дезадаптації поведінки, </w:t>
      </w:r>
      <w:r w:rsidR="00F26434" w:rsidRPr="0080215B">
        <w:rPr>
          <w:sz w:val="20"/>
          <w:szCs w:val="20"/>
          <w:lang w:val="uk-UA"/>
        </w:rPr>
        <w:t>появи соматичних захворювань</w:t>
      </w:r>
      <w:r w:rsidRPr="0080215B">
        <w:rPr>
          <w:sz w:val="20"/>
          <w:szCs w:val="20"/>
          <w:lang w:val="uk-UA"/>
        </w:rPr>
        <w:t xml:space="preserve">. Водночас підлітки підвищено збудливі; їхня поведінка нестійка, імпульсивна. </w:t>
      </w:r>
      <w:r w:rsidRPr="000A5003">
        <w:rPr>
          <w:sz w:val="20"/>
          <w:szCs w:val="20"/>
          <w:lang w:val="uk-UA"/>
        </w:rPr>
        <w:t>Вони ста</w:t>
      </w:r>
      <w:r w:rsidR="000604C1" w:rsidRPr="000A5003">
        <w:rPr>
          <w:sz w:val="20"/>
          <w:szCs w:val="20"/>
          <w:lang w:val="uk-UA"/>
        </w:rPr>
        <w:t>ють неспокійними, агресивними за</w:t>
      </w:r>
      <w:r w:rsidR="000604C1">
        <w:rPr>
          <w:sz w:val="20"/>
          <w:szCs w:val="20"/>
          <w:lang w:val="uk-UA"/>
        </w:rPr>
        <w:t>біяками</w:t>
      </w:r>
      <w:r w:rsidRPr="000A5003">
        <w:rPr>
          <w:sz w:val="20"/>
          <w:szCs w:val="20"/>
          <w:lang w:val="uk-UA"/>
        </w:rPr>
        <w:t>.</w:t>
      </w:r>
      <w:r w:rsidRPr="0080215B">
        <w:rPr>
          <w:color w:val="000000"/>
          <w:sz w:val="20"/>
          <w:szCs w:val="20"/>
          <w:lang w:val="uk-UA"/>
        </w:rPr>
        <w:t xml:space="preserve"> </w:t>
      </w:r>
      <w:r w:rsidRPr="0080215B">
        <w:rPr>
          <w:rFonts w:eastAsiaTheme="minorEastAsia"/>
          <w:color w:val="000000"/>
          <w:sz w:val="20"/>
          <w:szCs w:val="20"/>
          <w:lang w:val="uk-UA"/>
        </w:rPr>
        <w:t xml:space="preserve">На жаль, </w:t>
      </w:r>
      <w:r w:rsidRPr="0080215B">
        <w:rPr>
          <w:rFonts w:eastAsiaTheme="minorEastAsia"/>
          <w:color w:val="000000"/>
          <w:sz w:val="20"/>
          <w:szCs w:val="20"/>
        </w:rPr>
        <w:t xml:space="preserve">в останні роки </w:t>
      </w:r>
      <w:r w:rsidR="00F26434" w:rsidRPr="0080215B">
        <w:rPr>
          <w:rFonts w:eastAsiaTheme="minorEastAsia"/>
          <w:color w:val="000000"/>
          <w:sz w:val="20"/>
          <w:szCs w:val="20"/>
          <w:lang w:val="uk-UA"/>
        </w:rPr>
        <w:t xml:space="preserve">в Україні </w:t>
      </w:r>
      <w:r w:rsidRPr="0080215B">
        <w:rPr>
          <w:rFonts w:eastAsiaTheme="minorEastAsia"/>
          <w:color w:val="000000"/>
          <w:sz w:val="20"/>
          <w:szCs w:val="20"/>
        </w:rPr>
        <w:t xml:space="preserve">почастішали випадки </w:t>
      </w:r>
      <w:r w:rsidR="00F26434" w:rsidRPr="0080215B">
        <w:rPr>
          <w:rFonts w:eastAsiaTheme="minorEastAsia"/>
          <w:color w:val="000000"/>
          <w:sz w:val="20"/>
          <w:szCs w:val="20"/>
          <w:lang w:val="uk-UA"/>
        </w:rPr>
        <w:t>залучення підлітків</w:t>
      </w:r>
      <w:r w:rsidRPr="0080215B">
        <w:rPr>
          <w:rFonts w:eastAsiaTheme="minorEastAsia"/>
          <w:color w:val="000000"/>
          <w:sz w:val="20"/>
          <w:szCs w:val="20"/>
          <w:lang w:val="uk-UA"/>
        </w:rPr>
        <w:t xml:space="preserve"> з дистантних сімей</w:t>
      </w:r>
      <w:r w:rsidRPr="0080215B">
        <w:rPr>
          <w:rFonts w:eastAsiaTheme="minorEastAsia"/>
          <w:color w:val="000000"/>
          <w:sz w:val="20"/>
          <w:szCs w:val="20"/>
        </w:rPr>
        <w:t xml:space="preserve"> </w:t>
      </w:r>
      <w:r w:rsidRPr="0080215B">
        <w:rPr>
          <w:rFonts w:eastAsiaTheme="minorEastAsia"/>
          <w:color w:val="000000"/>
          <w:sz w:val="20"/>
          <w:szCs w:val="20"/>
          <w:lang w:val="uk-UA"/>
        </w:rPr>
        <w:t>до алкого</w:t>
      </w:r>
      <w:r w:rsidR="00F26434" w:rsidRPr="0080215B">
        <w:rPr>
          <w:rFonts w:eastAsiaTheme="minorEastAsia"/>
          <w:color w:val="000000"/>
          <w:sz w:val="20"/>
          <w:szCs w:val="20"/>
          <w:lang w:val="uk-UA"/>
        </w:rPr>
        <w:t>лізму, наркоманії, бродяжництва тощо</w:t>
      </w:r>
      <w:r w:rsidRPr="0080215B">
        <w:rPr>
          <w:rFonts w:eastAsiaTheme="minorEastAsia"/>
          <w:color w:val="000000"/>
          <w:sz w:val="20"/>
          <w:szCs w:val="20"/>
        </w:rPr>
        <w:t>.</w:t>
      </w:r>
    </w:p>
    <w:p w:rsidR="00BD2FA3" w:rsidRPr="0080215B" w:rsidRDefault="00C6054F" w:rsidP="00045B9B">
      <w:pPr>
        <w:pStyle w:val="style8"/>
        <w:spacing w:before="0" w:beforeAutospacing="0" w:after="0" w:afterAutospacing="0" w:line="360" w:lineRule="auto"/>
        <w:ind w:firstLine="709"/>
        <w:jc w:val="both"/>
        <w:rPr>
          <w:sz w:val="20"/>
          <w:szCs w:val="20"/>
          <w:lang w:val="uk-UA"/>
        </w:rPr>
      </w:pPr>
      <w:r w:rsidRPr="000A5003">
        <w:rPr>
          <w:sz w:val="20"/>
          <w:szCs w:val="20"/>
          <w:lang w:val="uk-UA"/>
        </w:rPr>
        <w:t xml:space="preserve">Отже, підлітки з дистантних сімей </w:t>
      </w:r>
      <w:r w:rsidR="000604C1">
        <w:rPr>
          <w:sz w:val="20"/>
          <w:szCs w:val="20"/>
          <w:lang w:val="uk-UA"/>
        </w:rPr>
        <w:t xml:space="preserve">схильні до </w:t>
      </w:r>
      <w:r w:rsidR="000A5003" w:rsidRPr="000A5003">
        <w:rPr>
          <w:sz w:val="20"/>
          <w:szCs w:val="20"/>
          <w:lang w:val="uk-UA"/>
        </w:rPr>
        <w:t>втрати</w:t>
      </w:r>
      <w:r w:rsidR="000604C1" w:rsidRPr="000A5003">
        <w:rPr>
          <w:sz w:val="20"/>
          <w:szCs w:val="20"/>
          <w:lang w:val="uk-UA"/>
        </w:rPr>
        <w:t xml:space="preserve"> потреб</w:t>
      </w:r>
      <w:r w:rsidR="000604C1">
        <w:rPr>
          <w:sz w:val="20"/>
          <w:szCs w:val="20"/>
          <w:lang w:val="uk-UA"/>
        </w:rPr>
        <w:t>и</w:t>
      </w:r>
      <w:r w:rsidR="000A5003" w:rsidRPr="000A5003">
        <w:rPr>
          <w:sz w:val="20"/>
          <w:szCs w:val="20"/>
          <w:lang w:val="uk-UA"/>
        </w:rPr>
        <w:t xml:space="preserve"> у спілкуванні з батьками, </w:t>
      </w:r>
      <w:r w:rsidR="000A5003">
        <w:rPr>
          <w:sz w:val="20"/>
          <w:szCs w:val="20"/>
          <w:lang w:val="uk-UA"/>
        </w:rPr>
        <w:t xml:space="preserve">поступово вони </w:t>
      </w:r>
      <w:r w:rsidR="000A5003" w:rsidRPr="000A5003">
        <w:rPr>
          <w:sz w:val="20"/>
          <w:szCs w:val="20"/>
          <w:lang w:val="uk-UA"/>
        </w:rPr>
        <w:t>ста</w:t>
      </w:r>
      <w:r w:rsidR="000A5003">
        <w:rPr>
          <w:sz w:val="20"/>
          <w:szCs w:val="20"/>
          <w:lang w:val="uk-UA"/>
        </w:rPr>
        <w:t>ють</w:t>
      </w:r>
      <w:r w:rsidRPr="000A5003">
        <w:rPr>
          <w:sz w:val="20"/>
          <w:szCs w:val="20"/>
          <w:lang w:val="uk-UA"/>
        </w:rPr>
        <w:t xml:space="preserve"> егоїстичними, замкненими, конфліктними, впертими, озлобленими, невпевненими в своїх</w:t>
      </w:r>
      <w:r w:rsidR="000A5003" w:rsidRPr="000A5003">
        <w:rPr>
          <w:sz w:val="20"/>
          <w:szCs w:val="20"/>
          <w:lang w:val="uk-UA"/>
        </w:rPr>
        <w:t xml:space="preserve"> силах, недисциплінованими</w:t>
      </w:r>
      <w:r w:rsidR="000A5003">
        <w:rPr>
          <w:sz w:val="20"/>
          <w:szCs w:val="20"/>
          <w:lang w:val="uk-UA"/>
        </w:rPr>
        <w:t xml:space="preserve"> і часто мають неадекватну самооцінку</w:t>
      </w:r>
      <w:r w:rsidRPr="000A5003">
        <w:rPr>
          <w:sz w:val="20"/>
          <w:szCs w:val="20"/>
          <w:lang w:val="uk-UA"/>
        </w:rPr>
        <w:t xml:space="preserve">. </w:t>
      </w:r>
      <w:r w:rsidR="000A5003" w:rsidRPr="000A5003">
        <w:rPr>
          <w:sz w:val="20"/>
          <w:szCs w:val="20"/>
          <w:lang w:val="uk-UA"/>
        </w:rPr>
        <w:t>Дефіцит спілкування з батьками впливає на загальний емоційний стан підлітків, їхню самооцінку, викликає погіршення настрою, агресивність, підвищену тривожн</w:t>
      </w:r>
      <w:r w:rsidR="007520D8">
        <w:rPr>
          <w:sz w:val="20"/>
          <w:szCs w:val="20"/>
          <w:lang w:val="uk-UA"/>
        </w:rPr>
        <w:t xml:space="preserve">ість, схильність до конфліктної, ворожої </w:t>
      </w:r>
      <w:r w:rsidR="000A5003" w:rsidRPr="000A5003">
        <w:rPr>
          <w:sz w:val="20"/>
          <w:szCs w:val="20"/>
          <w:lang w:val="uk-UA"/>
        </w:rPr>
        <w:t xml:space="preserve">поведінки як у шкільному колективі, так і в сімейному середовищі. </w:t>
      </w:r>
      <w:r w:rsidR="000A5003" w:rsidRPr="00045B9B">
        <w:rPr>
          <w:sz w:val="20"/>
          <w:szCs w:val="20"/>
          <w:lang w:val="uk-UA"/>
        </w:rPr>
        <w:t xml:space="preserve">Усе це певним чином впливає </w:t>
      </w:r>
      <w:r w:rsidR="000A5003" w:rsidRPr="000A5003">
        <w:rPr>
          <w:sz w:val="20"/>
          <w:szCs w:val="20"/>
          <w:lang w:val="uk-UA"/>
        </w:rPr>
        <w:t xml:space="preserve">й </w:t>
      </w:r>
      <w:r w:rsidR="000A5003" w:rsidRPr="00045B9B">
        <w:rPr>
          <w:sz w:val="20"/>
          <w:szCs w:val="20"/>
          <w:lang w:val="uk-UA"/>
        </w:rPr>
        <w:t xml:space="preserve">на статус </w:t>
      </w:r>
      <w:r w:rsidR="000A5003" w:rsidRPr="000A5003">
        <w:rPr>
          <w:sz w:val="20"/>
          <w:szCs w:val="20"/>
          <w:lang w:val="uk-UA"/>
        </w:rPr>
        <w:t xml:space="preserve">підлітка </w:t>
      </w:r>
      <w:r w:rsidR="000A5003" w:rsidRPr="00045B9B">
        <w:rPr>
          <w:sz w:val="20"/>
          <w:szCs w:val="20"/>
          <w:lang w:val="uk-UA"/>
        </w:rPr>
        <w:t>у колективі, успішність</w:t>
      </w:r>
      <w:r w:rsidR="000A5003" w:rsidRPr="000A5003">
        <w:rPr>
          <w:sz w:val="20"/>
          <w:szCs w:val="20"/>
          <w:lang w:val="uk-UA"/>
        </w:rPr>
        <w:t xml:space="preserve"> в навчанні</w:t>
      </w:r>
      <w:r w:rsidR="000A5003" w:rsidRPr="00045B9B">
        <w:rPr>
          <w:sz w:val="20"/>
          <w:szCs w:val="20"/>
          <w:lang w:val="uk-UA"/>
        </w:rPr>
        <w:t xml:space="preserve">, поведінку, </w:t>
      </w:r>
      <w:r w:rsidR="000A5003" w:rsidRPr="000A5003">
        <w:rPr>
          <w:sz w:val="20"/>
          <w:szCs w:val="20"/>
          <w:lang w:val="uk-UA"/>
        </w:rPr>
        <w:t xml:space="preserve">відносини </w:t>
      </w:r>
      <w:r w:rsidR="007B646A">
        <w:rPr>
          <w:sz w:val="20"/>
          <w:szCs w:val="20"/>
          <w:lang w:val="uk-UA"/>
        </w:rPr>
        <w:t>з однолітками, в</w:t>
      </w:r>
      <w:r w:rsidR="000A5003" w:rsidRPr="00045B9B">
        <w:rPr>
          <w:sz w:val="20"/>
          <w:szCs w:val="20"/>
          <w:lang w:val="uk-UA"/>
        </w:rPr>
        <w:t>чителями, рідними.</w:t>
      </w:r>
      <w:r w:rsidR="00045B9B">
        <w:rPr>
          <w:sz w:val="20"/>
          <w:szCs w:val="20"/>
          <w:lang w:val="uk-UA"/>
        </w:rPr>
        <w:t xml:space="preserve"> П</w:t>
      </w:r>
      <w:r w:rsidR="0080215B" w:rsidRPr="0080215B">
        <w:rPr>
          <w:sz w:val="20"/>
          <w:szCs w:val="20"/>
          <w:lang w:val="uk-UA"/>
        </w:rPr>
        <w:t>ідлітки з дистантних сімей</w:t>
      </w:r>
      <w:r w:rsidRPr="000A5003">
        <w:rPr>
          <w:sz w:val="20"/>
          <w:szCs w:val="20"/>
          <w:lang w:val="uk-UA"/>
        </w:rPr>
        <w:t>, окрім природних вікових та соціально-психологічних труднощів, переживають стрес та психологічну травму в момент виїзду батьків</w:t>
      </w:r>
      <w:r w:rsidR="0080215B" w:rsidRPr="0080215B">
        <w:rPr>
          <w:sz w:val="20"/>
          <w:szCs w:val="20"/>
          <w:lang w:val="uk-UA"/>
        </w:rPr>
        <w:t xml:space="preserve"> закордон</w:t>
      </w:r>
      <w:r w:rsidRPr="000A5003">
        <w:rPr>
          <w:sz w:val="20"/>
          <w:szCs w:val="20"/>
          <w:lang w:val="uk-UA"/>
        </w:rPr>
        <w:t xml:space="preserve">, </w:t>
      </w:r>
      <w:r w:rsidR="00A759E5">
        <w:rPr>
          <w:sz w:val="20"/>
          <w:szCs w:val="20"/>
          <w:lang w:val="uk-UA"/>
        </w:rPr>
        <w:t xml:space="preserve">їм важко </w:t>
      </w:r>
      <w:r w:rsidR="00A759E5" w:rsidRPr="000A5003">
        <w:rPr>
          <w:sz w:val="20"/>
          <w:szCs w:val="20"/>
          <w:lang w:val="uk-UA"/>
        </w:rPr>
        <w:t>пристос</w:t>
      </w:r>
      <w:r w:rsidR="00A759E5">
        <w:rPr>
          <w:sz w:val="20"/>
          <w:szCs w:val="20"/>
          <w:lang w:val="uk-UA"/>
        </w:rPr>
        <w:t>уватися</w:t>
      </w:r>
      <w:r w:rsidR="00A759E5" w:rsidRPr="000A5003">
        <w:rPr>
          <w:sz w:val="20"/>
          <w:szCs w:val="20"/>
          <w:lang w:val="uk-UA"/>
        </w:rPr>
        <w:t xml:space="preserve"> до існуючої ситуації,</w:t>
      </w:r>
      <w:r w:rsidR="00A759E5">
        <w:rPr>
          <w:sz w:val="20"/>
          <w:szCs w:val="20"/>
          <w:lang w:val="uk-UA"/>
        </w:rPr>
        <w:t xml:space="preserve"> </w:t>
      </w:r>
      <w:r w:rsidR="000A5003">
        <w:rPr>
          <w:sz w:val="20"/>
          <w:szCs w:val="20"/>
          <w:lang w:val="uk-UA"/>
        </w:rPr>
        <w:t xml:space="preserve">і </w:t>
      </w:r>
      <w:r w:rsidR="00A759E5">
        <w:rPr>
          <w:sz w:val="20"/>
          <w:szCs w:val="20"/>
          <w:lang w:val="uk-UA"/>
        </w:rPr>
        <w:t xml:space="preserve">лише з часом </w:t>
      </w:r>
      <w:r w:rsidR="00A759E5" w:rsidRPr="000A5003">
        <w:rPr>
          <w:sz w:val="20"/>
          <w:szCs w:val="20"/>
          <w:lang w:val="uk-UA"/>
        </w:rPr>
        <w:t xml:space="preserve">так чи інакше </w:t>
      </w:r>
      <w:r w:rsidR="00045B9B">
        <w:rPr>
          <w:sz w:val="20"/>
          <w:szCs w:val="20"/>
          <w:lang w:val="uk-UA"/>
        </w:rPr>
        <w:t xml:space="preserve">вони </w:t>
      </w:r>
      <w:r w:rsidR="00A759E5" w:rsidRPr="000A5003">
        <w:rPr>
          <w:sz w:val="20"/>
          <w:szCs w:val="20"/>
          <w:lang w:val="uk-UA"/>
        </w:rPr>
        <w:t>навчаю</w:t>
      </w:r>
      <w:r w:rsidR="00A759E5">
        <w:rPr>
          <w:sz w:val="20"/>
          <w:szCs w:val="20"/>
          <w:lang w:val="uk-UA"/>
        </w:rPr>
        <w:t>ться</w:t>
      </w:r>
      <w:r w:rsidR="000A5003" w:rsidRPr="000A5003">
        <w:rPr>
          <w:sz w:val="20"/>
          <w:szCs w:val="20"/>
          <w:lang w:val="uk-UA"/>
        </w:rPr>
        <w:t xml:space="preserve"> жити самостійно</w:t>
      </w:r>
      <w:r w:rsidR="00045B9B">
        <w:rPr>
          <w:sz w:val="20"/>
          <w:szCs w:val="20"/>
          <w:lang w:val="uk-UA"/>
        </w:rPr>
        <w:t>,</w:t>
      </w:r>
      <w:r w:rsidR="000A5003" w:rsidRPr="000A5003">
        <w:rPr>
          <w:sz w:val="20"/>
          <w:szCs w:val="20"/>
          <w:lang w:val="uk-UA"/>
        </w:rPr>
        <w:t xml:space="preserve"> </w:t>
      </w:r>
      <w:r w:rsidR="000A5003">
        <w:rPr>
          <w:sz w:val="20"/>
          <w:szCs w:val="20"/>
          <w:lang w:val="uk-UA"/>
        </w:rPr>
        <w:t>та</w:t>
      </w:r>
      <w:r w:rsidR="00A759E5" w:rsidRPr="000A5003">
        <w:rPr>
          <w:sz w:val="20"/>
          <w:szCs w:val="20"/>
          <w:lang w:val="uk-UA"/>
        </w:rPr>
        <w:t xml:space="preserve"> знову</w:t>
      </w:r>
      <w:r w:rsidRPr="000A5003">
        <w:rPr>
          <w:sz w:val="20"/>
          <w:szCs w:val="20"/>
          <w:lang w:val="uk-UA"/>
        </w:rPr>
        <w:t xml:space="preserve"> </w:t>
      </w:r>
      <w:r w:rsidR="000A5003">
        <w:rPr>
          <w:sz w:val="20"/>
          <w:szCs w:val="20"/>
          <w:lang w:val="uk-UA"/>
        </w:rPr>
        <w:t xml:space="preserve">змушені </w:t>
      </w:r>
      <w:r w:rsidR="00A759E5" w:rsidRPr="000A5003">
        <w:rPr>
          <w:sz w:val="20"/>
          <w:szCs w:val="20"/>
          <w:lang w:val="uk-UA"/>
        </w:rPr>
        <w:t>пережива</w:t>
      </w:r>
      <w:r w:rsidR="000A5003">
        <w:rPr>
          <w:sz w:val="20"/>
          <w:szCs w:val="20"/>
          <w:lang w:val="uk-UA"/>
        </w:rPr>
        <w:t>ти</w:t>
      </w:r>
      <w:r w:rsidRPr="000A5003">
        <w:rPr>
          <w:sz w:val="20"/>
          <w:szCs w:val="20"/>
          <w:lang w:val="uk-UA"/>
        </w:rPr>
        <w:t xml:space="preserve"> стрес в момент повернення</w:t>
      </w:r>
      <w:r w:rsidR="0080215B" w:rsidRPr="0080215B">
        <w:rPr>
          <w:sz w:val="20"/>
          <w:szCs w:val="20"/>
          <w:lang w:val="uk-UA"/>
        </w:rPr>
        <w:t xml:space="preserve"> батьків додому</w:t>
      </w:r>
      <w:r w:rsidRPr="000A5003">
        <w:rPr>
          <w:sz w:val="20"/>
          <w:szCs w:val="20"/>
          <w:lang w:val="uk-UA"/>
        </w:rPr>
        <w:t>.</w:t>
      </w:r>
    </w:p>
    <w:p w:rsidR="00273C1A" w:rsidRDefault="00273C1A">
      <w:pPr>
        <w:rPr>
          <w:lang w:val="uk-UA"/>
        </w:rPr>
      </w:pPr>
      <w:r>
        <w:rPr>
          <w:lang w:val="uk-UA"/>
        </w:rPr>
        <w:br w:type="page"/>
      </w:r>
    </w:p>
    <w:p w:rsidR="00273C1A" w:rsidRPr="00C4552E" w:rsidRDefault="00273C1A" w:rsidP="00273C1A">
      <w:pPr>
        <w:spacing w:after="0" w:line="240" w:lineRule="auto"/>
        <w:ind w:firstLine="567"/>
        <w:jc w:val="center"/>
        <w:rPr>
          <w:rFonts w:ascii="Times New Roman" w:hAnsi="Times New Roman" w:cs="Times New Roman"/>
          <w:lang w:val="uk-UA"/>
        </w:rPr>
      </w:pPr>
      <w:r w:rsidRPr="00C4552E">
        <w:rPr>
          <w:rFonts w:ascii="Times New Roman" w:hAnsi="Times New Roman" w:cs="Times New Roman"/>
          <w:b/>
          <w:lang w:val="uk-UA"/>
        </w:rPr>
        <w:lastRenderedPageBreak/>
        <w:t>ЗАЯВКА</w:t>
      </w:r>
    </w:p>
    <w:p w:rsidR="00273C1A" w:rsidRPr="00C4552E" w:rsidRDefault="00273C1A" w:rsidP="00273C1A">
      <w:pPr>
        <w:spacing w:after="0" w:line="240" w:lineRule="auto"/>
        <w:ind w:firstLine="567"/>
        <w:jc w:val="center"/>
        <w:rPr>
          <w:rFonts w:ascii="Times New Roman" w:hAnsi="Times New Roman" w:cs="Times New Roman"/>
          <w:b/>
          <w:lang w:val="uk-UA"/>
        </w:rPr>
      </w:pPr>
      <w:r w:rsidRPr="00C4552E">
        <w:rPr>
          <w:rFonts w:ascii="Times New Roman" w:hAnsi="Times New Roman" w:cs="Times New Roman"/>
          <w:b/>
          <w:lang w:val="uk-UA"/>
        </w:rPr>
        <w:t>на участь у Всеукраїнській науково-практичній конференції</w:t>
      </w:r>
    </w:p>
    <w:p w:rsidR="00273C1A" w:rsidRPr="00C4552E" w:rsidRDefault="00273C1A" w:rsidP="00273C1A">
      <w:pPr>
        <w:spacing w:after="0" w:line="240" w:lineRule="auto"/>
        <w:ind w:firstLine="567"/>
        <w:jc w:val="center"/>
        <w:rPr>
          <w:rFonts w:ascii="Times New Roman" w:hAnsi="Times New Roman" w:cs="Times New Roman"/>
          <w:b/>
          <w:lang w:val="uk-UA"/>
        </w:rPr>
      </w:pPr>
      <w:r w:rsidRPr="00C4552E">
        <w:rPr>
          <w:rFonts w:ascii="Times New Roman" w:hAnsi="Times New Roman" w:cs="Times New Roman"/>
          <w:b/>
          <w:lang w:val="uk-UA"/>
        </w:rPr>
        <w:t>«Актуальні питання теорії та практики психолого-педагогічної підготовки майбутніх фахівців»</w:t>
      </w:r>
    </w:p>
    <w:p w:rsidR="00273C1A" w:rsidRPr="00C4552E" w:rsidRDefault="00273C1A" w:rsidP="00273C1A">
      <w:pPr>
        <w:spacing w:after="0" w:line="240" w:lineRule="auto"/>
        <w:ind w:firstLine="567"/>
        <w:jc w:val="center"/>
        <w:rPr>
          <w:rFonts w:ascii="Times New Roman" w:hAnsi="Times New Roman" w:cs="Times New Roman"/>
          <w:b/>
          <w:lang w:val="uk-UA"/>
        </w:rPr>
      </w:pPr>
      <w:r>
        <w:rPr>
          <w:rFonts w:ascii="Times New Roman" w:hAnsi="Times New Roman" w:cs="Times New Roman"/>
          <w:b/>
          <w:lang w:val="uk-UA"/>
        </w:rPr>
        <w:t>22–23 березня 2018</w:t>
      </w:r>
      <w:r w:rsidRPr="00C4552E">
        <w:rPr>
          <w:rFonts w:ascii="Times New Roman" w:hAnsi="Times New Roman" w:cs="Times New Roman"/>
          <w:b/>
          <w:lang w:val="uk-UA"/>
        </w:rPr>
        <w:t xml:space="preserve"> 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73C1A" w:rsidRPr="00CE2934" w:rsidTr="005D1C1D">
        <w:trPr>
          <w:jc w:val="center"/>
        </w:trPr>
        <w:tc>
          <w:tcPr>
            <w:tcW w:w="4785" w:type="dxa"/>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Прізвище, ім’я, по батькові</w:t>
            </w: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Василенко Олена Миколаївна</w:t>
            </w:r>
          </w:p>
        </w:tc>
      </w:tr>
      <w:tr w:rsidR="00273C1A" w:rsidRPr="00CE2934" w:rsidTr="005D1C1D">
        <w:trPr>
          <w:jc w:val="center"/>
        </w:trPr>
        <w:tc>
          <w:tcPr>
            <w:tcW w:w="4785" w:type="dxa"/>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 xml:space="preserve">Науковий ступінь </w:t>
            </w: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Кандидат педагогічних наук</w:t>
            </w:r>
          </w:p>
        </w:tc>
      </w:tr>
      <w:tr w:rsidR="00273C1A" w:rsidRPr="00CE2934" w:rsidTr="005D1C1D">
        <w:trPr>
          <w:jc w:val="center"/>
        </w:trPr>
        <w:tc>
          <w:tcPr>
            <w:tcW w:w="4785" w:type="dxa"/>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Вчене звання</w:t>
            </w: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w:t>
            </w:r>
          </w:p>
        </w:tc>
      </w:tr>
      <w:tr w:rsidR="00273C1A" w:rsidRPr="00CE2934" w:rsidTr="005D1C1D">
        <w:trPr>
          <w:jc w:val="center"/>
        </w:trPr>
        <w:tc>
          <w:tcPr>
            <w:tcW w:w="4785" w:type="dxa"/>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Посада та місце роботи</w:t>
            </w:r>
          </w:p>
        </w:tc>
        <w:tc>
          <w:tcPr>
            <w:tcW w:w="4786" w:type="dxa"/>
          </w:tcPr>
          <w:p w:rsidR="00273C1A" w:rsidRPr="00CE2934" w:rsidRDefault="00ED0DFA" w:rsidP="005D1C1D">
            <w:pPr>
              <w:spacing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Доцент кафедри </w:t>
            </w:r>
            <w:r w:rsidR="00273C1A">
              <w:rPr>
                <w:rFonts w:ascii="Times New Roman" w:hAnsi="Times New Roman" w:cs="Times New Roman"/>
                <w:sz w:val="20"/>
                <w:szCs w:val="20"/>
                <w:lang w:val="uk-UA"/>
              </w:rPr>
              <w:t>психології та педагогіки Хмельницького національного університету</w:t>
            </w:r>
          </w:p>
        </w:tc>
      </w:tr>
      <w:tr w:rsidR="00273C1A" w:rsidRPr="00CE2934" w:rsidTr="005D1C1D">
        <w:trPr>
          <w:jc w:val="center"/>
        </w:trPr>
        <w:tc>
          <w:tcPr>
            <w:tcW w:w="4785" w:type="dxa"/>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Поштова адреса, на яку надсилати матеріали</w:t>
            </w:r>
          </w:p>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 xml:space="preserve">телефон </w:t>
            </w:r>
          </w:p>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e-</w:t>
            </w:r>
            <w:proofErr w:type="spellStart"/>
            <w:r w:rsidRPr="00CE2934">
              <w:rPr>
                <w:rFonts w:ascii="Times New Roman" w:hAnsi="Times New Roman" w:cs="Times New Roman"/>
                <w:sz w:val="20"/>
                <w:szCs w:val="20"/>
                <w:lang w:val="uk-UA"/>
              </w:rPr>
              <w:t>mail</w:t>
            </w:r>
            <w:proofErr w:type="spellEnd"/>
          </w:p>
        </w:tc>
        <w:tc>
          <w:tcPr>
            <w:tcW w:w="4786" w:type="dxa"/>
          </w:tcPr>
          <w:p w:rsidR="00273C1A" w:rsidRPr="002504E2" w:rsidRDefault="00273C1A" w:rsidP="005D1C1D">
            <w:pPr>
              <w:pStyle w:val="a3"/>
              <w:spacing w:before="0" w:beforeAutospacing="0" w:after="0" w:afterAutospacing="0" w:line="360" w:lineRule="auto"/>
              <w:ind w:right="-284"/>
              <w:jc w:val="both"/>
              <w:rPr>
                <w:sz w:val="20"/>
                <w:szCs w:val="20"/>
              </w:rPr>
            </w:pPr>
            <w:smartTag w:uri="urn:schemas-microsoft-com:office:smarttags" w:element="metricconverter">
              <w:smartTagPr>
                <w:attr w:name="ProductID" w:val="29009, м"/>
              </w:smartTagPr>
              <w:r w:rsidRPr="002504E2">
                <w:rPr>
                  <w:sz w:val="20"/>
                  <w:szCs w:val="20"/>
                </w:rPr>
                <w:t>29009, м</w:t>
              </w:r>
            </w:smartTag>
            <w:r w:rsidRPr="002504E2">
              <w:rPr>
                <w:sz w:val="20"/>
                <w:szCs w:val="20"/>
              </w:rPr>
              <w:t>. Хмельницький, вул. Козацька 61/1, кв.25</w:t>
            </w:r>
          </w:p>
          <w:p w:rsidR="00273C1A" w:rsidRDefault="00273C1A" w:rsidP="005D1C1D">
            <w:pPr>
              <w:spacing w:line="240" w:lineRule="auto"/>
              <w:jc w:val="both"/>
              <w:rPr>
                <w:rFonts w:ascii="Times New Roman" w:hAnsi="Times New Roman" w:cs="Times New Roman"/>
                <w:sz w:val="20"/>
                <w:szCs w:val="20"/>
                <w:lang w:val="uk-UA"/>
              </w:rPr>
            </w:pPr>
            <w:r>
              <w:rPr>
                <w:rFonts w:ascii="Times New Roman" w:hAnsi="Times New Roman" w:cs="Times New Roman"/>
                <w:sz w:val="20"/>
                <w:szCs w:val="20"/>
                <w:lang w:val="uk-UA"/>
              </w:rPr>
              <w:t>0986251323</w:t>
            </w:r>
          </w:p>
          <w:p w:rsidR="00273C1A" w:rsidRPr="00ED0DFA" w:rsidRDefault="00273C1A" w:rsidP="005D1C1D">
            <w:pPr>
              <w:pStyle w:val="a3"/>
              <w:spacing w:before="0" w:beforeAutospacing="0" w:after="0" w:afterAutospacing="0" w:line="360" w:lineRule="auto"/>
              <w:ind w:right="-284"/>
              <w:jc w:val="both"/>
              <w:rPr>
                <w:sz w:val="20"/>
                <w:szCs w:val="20"/>
              </w:rPr>
            </w:pPr>
            <w:proofErr w:type="spellStart"/>
            <w:r w:rsidRPr="00E52DF0">
              <w:rPr>
                <w:sz w:val="20"/>
                <w:szCs w:val="20"/>
                <w:lang w:val="en-US"/>
              </w:rPr>
              <w:t>vasilenko</w:t>
            </w:r>
            <w:proofErr w:type="spellEnd"/>
            <w:r w:rsidRPr="00E52DF0">
              <w:rPr>
                <w:sz w:val="20"/>
                <w:szCs w:val="20"/>
              </w:rPr>
              <w:t>.</w:t>
            </w:r>
            <w:r w:rsidRPr="00E52DF0">
              <w:rPr>
                <w:sz w:val="20"/>
                <w:szCs w:val="20"/>
                <w:lang w:val="en-US"/>
              </w:rPr>
              <w:t>dm</w:t>
            </w:r>
            <w:r w:rsidRPr="00E52DF0">
              <w:rPr>
                <w:sz w:val="20"/>
                <w:szCs w:val="20"/>
              </w:rPr>
              <w:t>@</w:t>
            </w:r>
            <w:r w:rsidR="00ED0DFA">
              <w:rPr>
                <w:sz w:val="20"/>
                <w:szCs w:val="20"/>
                <w:lang w:val="en-US"/>
              </w:rPr>
              <w:t>ukr.net</w:t>
            </w:r>
          </w:p>
        </w:tc>
      </w:tr>
      <w:tr w:rsidR="00273C1A" w:rsidRPr="00CE2934" w:rsidTr="005D1C1D">
        <w:trPr>
          <w:jc w:val="center"/>
        </w:trPr>
        <w:tc>
          <w:tcPr>
            <w:tcW w:w="4785" w:type="dxa"/>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Тематичний напрям роботи конференції</w:t>
            </w:r>
          </w:p>
        </w:tc>
        <w:tc>
          <w:tcPr>
            <w:tcW w:w="4786" w:type="dxa"/>
          </w:tcPr>
          <w:p w:rsidR="00273C1A" w:rsidRPr="00C21A87" w:rsidRDefault="00C21A87" w:rsidP="005D1C1D">
            <w:pPr>
              <w:spacing w:line="240" w:lineRule="auto"/>
              <w:jc w:val="both"/>
              <w:rPr>
                <w:rFonts w:ascii="Times New Roman" w:hAnsi="Times New Roman" w:cs="Times New Roman"/>
                <w:sz w:val="20"/>
                <w:szCs w:val="20"/>
              </w:rPr>
            </w:pPr>
            <w:r w:rsidRPr="00C21A87">
              <w:rPr>
                <w:rFonts w:ascii="Times New Roman" w:eastAsia="Times New Roman" w:hAnsi="Times New Roman" w:cs="Times New Roman"/>
                <w:sz w:val="20"/>
                <w:szCs w:val="20"/>
                <w:lang w:val="uk-UA"/>
              </w:rPr>
              <w:t>Робота психологів у різних сферах та умовах професійної діяльності</w:t>
            </w:r>
            <w:r w:rsidRPr="00664797">
              <w:rPr>
                <w:rFonts w:ascii="Calibri" w:eastAsia="Times New Roman" w:hAnsi="Calibri" w:cs="Times New Roman"/>
                <w:lang w:val="uk-UA"/>
              </w:rPr>
              <w:t>.</w:t>
            </w:r>
          </w:p>
        </w:tc>
      </w:tr>
      <w:tr w:rsidR="00273C1A" w:rsidRPr="00CE2934" w:rsidTr="005D1C1D">
        <w:trPr>
          <w:jc w:val="center"/>
        </w:trPr>
        <w:tc>
          <w:tcPr>
            <w:tcW w:w="4785" w:type="dxa"/>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Повна назва теми доповіді чи повідомлення на секційному засіданні</w:t>
            </w:r>
          </w:p>
        </w:tc>
        <w:tc>
          <w:tcPr>
            <w:tcW w:w="4786" w:type="dxa"/>
          </w:tcPr>
          <w:p w:rsidR="00F96FAF" w:rsidRPr="00F96FAF" w:rsidRDefault="00F96FAF" w:rsidP="00F96FAF">
            <w:pPr>
              <w:spacing w:after="0"/>
              <w:jc w:val="both"/>
              <w:rPr>
                <w:rFonts w:ascii="Times New Roman" w:hAnsi="Times New Roman" w:cs="Times New Roman"/>
                <w:sz w:val="20"/>
                <w:szCs w:val="20"/>
                <w:lang w:val="uk-UA"/>
              </w:rPr>
            </w:pPr>
            <w:r>
              <w:rPr>
                <w:rFonts w:ascii="Times New Roman" w:hAnsi="Times New Roman" w:cs="Times New Roman"/>
                <w:sz w:val="20"/>
                <w:szCs w:val="20"/>
                <w:lang w:val="uk-UA"/>
              </w:rPr>
              <w:t>О</w:t>
            </w:r>
            <w:r w:rsidRPr="00F96FAF">
              <w:rPr>
                <w:rFonts w:ascii="Times New Roman" w:hAnsi="Times New Roman" w:cs="Times New Roman"/>
                <w:sz w:val="20"/>
                <w:szCs w:val="20"/>
                <w:lang w:val="uk-UA"/>
              </w:rPr>
              <w:t xml:space="preserve">собливості соціально-психологічного розвитку підлітків з </w:t>
            </w:r>
            <w:proofErr w:type="spellStart"/>
            <w:r w:rsidRPr="00F96FAF">
              <w:rPr>
                <w:rFonts w:ascii="Times New Roman" w:hAnsi="Times New Roman" w:cs="Times New Roman"/>
                <w:sz w:val="20"/>
                <w:szCs w:val="20"/>
                <w:lang w:val="uk-UA"/>
              </w:rPr>
              <w:t>дистантних</w:t>
            </w:r>
            <w:proofErr w:type="spellEnd"/>
            <w:r w:rsidRPr="00F96FAF">
              <w:rPr>
                <w:rFonts w:ascii="Times New Roman" w:hAnsi="Times New Roman" w:cs="Times New Roman"/>
                <w:sz w:val="20"/>
                <w:szCs w:val="20"/>
                <w:lang w:val="uk-UA"/>
              </w:rPr>
              <w:t xml:space="preserve"> сімей</w:t>
            </w:r>
          </w:p>
          <w:p w:rsidR="00273C1A" w:rsidRPr="00CE2934" w:rsidRDefault="00273C1A" w:rsidP="005D1C1D">
            <w:pPr>
              <w:jc w:val="both"/>
              <w:rPr>
                <w:rFonts w:ascii="Times New Roman" w:hAnsi="Times New Roman" w:cs="Times New Roman"/>
                <w:sz w:val="20"/>
                <w:szCs w:val="20"/>
                <w:lang w:val="uk-UA"/>
              </w:rPr>
            </w:pPr>
          </w:p>
        </w:tc>
      </w:tr>
      <w:tr w:rsidR="00273C1A" w:rsidRPr="00CE2934" w:rsidTr="005D1C1D">
        <w:trPr>
          <w:trHeight w:val="240"/>
          <w:jc w:val="center"/>
        </w:trPr>
        <w:tc>
          <w:tcPr>
            <w:tcW w:w="4785" w:type="dxa"/>
            <w:vMerge w:val="restart"/>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Заплановані форми участі у конференції (відмітити один чи кілька варіантів відповіді)</w:t>
            </w: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Доповідь на пленарному засіданні</w:t>
            </w:r>
          </w:p>
        </w:tc>
      </w:tr>
      <w:tr w:rsidR="00273C1A" w:rsidRPr="00CE2934" w:rsidTr="005D1C1D">
        <w:trPr>
          <w:trHeight w:val="240"/>
          <w:jc w:val="center"/>
        </w:trPr>
        <w:tc>
          <w:tcPr>
            <w:tcW w:w="4785" w:type="dxa"/>
            <w:vMerge/>
          </w:tcPr>
          <w:p w:rsidR="00273C1A" w:rsidRPr="00CE2934" w:rsidRDefault="00273C1A" w:rsidP="005D1C1D">
            <w:pPr>
              <w:spacing w:line="240" w:lineRule="auto"/>
              <w:ind w:firstLine="1"/>
              <w:jc w:val="both"/>
              <w:rPr>
                <w:rFonts w:ascii="Times New Roman" w:hAnsi="Times New Roman" w:cs="Times New Roman"/>
                <w:sz w:val="20"/>
                <w:szCs w:val="20"/>
                <w:lang w:val="uk-UA"/>
              </w:rPr>
            </w:pP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Доповідь чи повідомлення на секційному засіданні</w:t>
            </w:r>
          </w:p>
        </w:tc>
      </w:tr>
      <w:tr w:rsidR="00273C1A" w:rsidRPr="00CE2934" w:rsidTr="005D1C1D">
        <w:trPr>
          <w:trHeight w:val="240"/>
          <w:jc w:val="center"/>
        </w:trPr>
        <w:tc>
          <w:tcPr>
            <w:tcW w:w="4785" w:type="dxa"/>
            <w:vMerge/>
          </w:tcPr>
          <w:p w:rsidR="00273C1A" w:rsidRPr="00CE2934" w:rsidRDefault="00273C1A" w:rsidP="005D1C1D">
            <w:pPr>
              <w:spacing w:line="240" w:lineRule="auto"/>
              <w:ind w:firstLine="1"/>
              <w:jc w:val="both"/>
              <w:rPr>
                <w:rFonts w:ascii="Times New Roman" w:hAnsi="Times New Roman" w:cs="Times New Roman"/>
                <w:sz w:val="20"/>
                <w:szCs w:val="20"/>
                <w:lang w:val="uk-UA"/>
              </w:rPr>
            </w:pP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Проведення майстер-класу чи тренінгу</w:t>
            </w:r>
          </w:p>
        </w:tc>
      </w:tr>
      <w:tr w:rsidR="00273C1A" w:rsidRPr="00CE2934" w:rsidTr="005D1C1D">
        <w:trPr>
          <w:trHeight w:val="240"/>
          <w:jc w:val="center"/>
        </w:trPr>
        <w:tc>
          <w:tcPr>
            <w:tcW w:w="4785" w:type="dxa"/>
            <w:vMerge/>
          </w:tcPr>
          <w:p w:rsidR="00273C1A" w:rsidRPr="00CE2934" w:rsidRDefault="00273C1A" w:rsidP="005D1C1D">
            <w:pPr>
              <w:spacing w:line="240" w:lineRule="auto"/>
              <w:ind w:firstLine="1"/>
              <w:jc w:val="both"/>
              <w:rPr>
                <w:rFonts w:ascii="Times New Roman" w:hAnsi="Times New Roman" w:cs="Times New Roman"/>
                <w:sz w:val="20"/>
                <w:szCs w:val="20"/>
                <w:lang w:val="uk-UA"/>
              </w:rPr>
            </w:pPr>
          </w:p>
        </w:tc>
        <w:tc>
          <w:tcPr>
            <w:tcW w:w="4786" w:type="dxa"/>
          </w:tcPr>
          <w:p w:rsidR="00273C1A" w:rsidRPr="00CB27C5" w:rsidRDefault="00273C1A" w:rsidP="005D1C1D">
            <w:pPr>
              <w:spacing w:line="240" w:lineRule="auto"/>
              <w:jc w:val="both"/>
              <w:rPr>
                <w:rFonts w:ascii="Times New Roman" w:hAnsi="Times New Roman" w:cs="Times New Roman"/>
                <w:sz w:val="20"/>
                <w:szCs w:val="20"/>
                <w:u w:val="single"/>
                <w:lang w:val="uk-UA"/>
              </w:rPr>
            </w:pPr>
            <w:r w:rsidRPr="00CB27C5">
              <w:rPr>
                <w:rFonts w:ascii="Times New Roman" w:hAnsi="Times New Roman" w:cs="Times New Roman"/>
                <w:sz w:val="20"/>
                <w:szCs w:val="20"/>
                <w:u w:val="single"/>
                <w:lang w:val="uk-UA"/>
              </w:rPr>
              <w:t>Публікація матеріалів</w:t>
            </w:r>
          </w:p>
        </w:tc>
      </w:tr>
      <w:tr w:rsidR="00273C1A" w:rsidRPr="00CE2934" w:rsidTr="005D1C1D">
        <w:trPr>
          <w:trHeight w:val="240"/>
          <w:jc w:val="center"/>
        </w:trPr>
        <w:tc>
          <w:tcPr>
            <w:tcW w:w="4785" w:type="dxa"/>
            <w:vMerge/>
          </w:tcPr>
          <w:p w:rsidR="00273C1A" w:rsidRPr="00CE2934" w:rsidRDefault="00273C1A" w:rsidP="005D1C1D">
            <w:pPr>
              <w:spacing w:line="240" w:lineRule="auto"/>
              <w:ind w:firstLine="1"/>
              <w:jc w:val="both"/>
              <w:rPr>
                <w:rFonts w:ascii="Times New Roman" w:hAnsi="Times New Roman" w:cs="Times New Roman"/>
                <w:sz w:val="20"/>
                <w:szCs w:val="20"/>
                <w:lang w:val="uk-UA"/>
              </w:rPr>
            </w:pP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Участь без доповіді та публікації</w:t>
            </w:r>
          </w:p>
        </w:tc>
      </w:tr>
      <w:tr w:rsidR="00273C1A" w:rsidRPr="00CE2934" w:rsidTr="005D1C1D">
        <w:trPr>
          <w:trHeight w:val="205"/>
          <w:jc w:val="center"/>
        </w:trPr>
        <w:tc>
          <w:tcPr>
            <w:tcW w:w="4785" w:type="dxa"/>
            <w:vMerge w:val="restart"/>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Необхідність надсилання матеріалів конференції поштою</w:t>
            </w: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Так</w:t>
            </w:r>
          </w:p>
        </w:tc>
      </w:tr>
      <w:tr w:rsidR="00273C1A" w:rsidRPr="00CE2934" w:rsidTr="005D1C1D">
        <w:trPr>
          <w:trHeight w:val="223"/>
          <w:jc w:val="center"/>
        </w:trPr>
        <w:tc>
          <w:tcPr>
            <w:tcW w:w="4785" w:type="dxa"/>
            <w:vMerge/>
          </w:tcPr>
          <w:p w:rsidR="00273C1A" w:rsidRPr="00CE2934" w:rsidRDefault="00273C1A" w:rsidP="005D1C1D">
            <w:pPr>
              <w:spacing w:line="240" w:lineRule="auto"/>
              <w:ind w:firstLine="1"/>
              <w:jc w:val="both"/>
              <w:rPr>
                <w:rFonts w:ascii="Times New Roman" w:hAnsi="Times New Roman" w:cs="Times New Roman"/>
                <w:sz w:val="20"/>
                <w:szCs w:val="20"/>
                <w:lang w:val="uk-UA"/>
              </w:rPr>
            </w:pPr>
          </w:p>
        </w:tc>
        <w:tc>
          <w:tcPr>
            <w:tcW w:w="4786" w:type="dxa"/>
          </w:tcPr>
          <w:p w:rsidR="00273C1A" w:rsidRPr="00CB27C5" w:rsidRDefault="00273C1A" w:rsidP="005D1C1D">
            <w:pPr>
              <w:spacing w:line="240" w:lineRule="auto"/>
              <w:jc w:val="both"/>
              <w:rPr>
                <w:rFonts w:ascii="Times New Roman" w:hAnsi="Times New Roman" w:cs="Times New Roman"/>
                <w:sz w:val="20"/>
                <w:szCs w:val="20"/>
                <w:u w:val="single"/>
                <w:lang w:val="uk-UA"/>
              </w:rPr>
            </w:pPr>
            <w:r w:rsidRPr="00CB27C5">
              <w:rPr>
                <w:rFonts w:ascii="Times New Roman" w:hAnsi="Times New Roman" w:cs="Times New Roman"/>
                <w:sz w:val="20"/>
                <w:szCs w:val="20"/>
                <w:u w:val="single"/>
                <w:lang w:val="uk-UA"/>
              </w:rPr>
              <w:t>Ні</w:t>
            </w:r>
          </w:p>
        </w:tc>
      </w:tr>
      <w:tr w:rsidR="00273C1A" w:rsidRPr="00CE2934" w:rsidTr="005D1C1D">
        <w:trPr>
          <w:trHeight w:val="215"/>
          <w:jc w:val="center"/>
        </w:trPr>
        <w:tc>
          <w:tcPr>
            <w:tcW w:w="4785" w:type="dxa"/>
            <w:vMerge w:val="restart"/>
          </w:tcPr>
          <w:p w:rsidR="00273C1A" w:rsidRPr="00CE2934" w:rsidRDefault="00273C1A" w:rsidP="005D1C1D">
            <w:pPr>
              <w:spacing w:line="240" w:lineRule="auto"/>
              <w:ind w:firstLine="1"/>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Необхідність у поселенні (відмітити потрібне)</w:t>
            </w: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Готель</w:t>
            </w:r>
          </w:p>
        </w:tc>
      </w:tr>
      <w:tr w:rsidR="00273C1A" w:rsidRPr="00CE2934" w:rsidTr="005D1C1D">
        <w:trPr>
          <w:trHeight w:val="215"/>
          <w:jc w:val="center"/>
        </w:trPr>
        <w:tc>
          <w:tcPr>
            <w:tcW w:w="4785" w:type="dxa"/>
            <w:vMerge/>
          </w:tcPr>
          <w:p w:rsidR="00273C1A" w:rsidRPr="00CE2934" w:rsidRDefault="00273C1A" w:rsidP="005D1C1D">
            <w:pPr>
              <w:spacing w:line="240" w:lineRule="auto"/>
              <w:ind w:firstLine="567"/>
              <w:jc w:val="both"/>
              <w:rPr>
                <w:rFonts w:ascii="Times New Roman" w:hAnsi="Times New Roman" w:cs="Times New Roman"/>
                <w:sz w:val="20"/>
                <w:szCs w:val="20"/>
                <w:lang w:val="uk-UA"/>
              </w:rPr>
            </w:pPr>
          </w:p>
        </w:tc>
        <w:tc>
          <w:tcPr>
            <w:tcW w:w="4786" w:type="dxa"/>
          </w:tcPr>
          <w:p w:rsidR="00273C1A" w:rsidRPr="00CE2934" w:rsidRDefault="00273C1A" w:rsidP="005D1C1D">
            <w:pPr>
              <w:spacing w:line="240" w:lineRule="auto"/>
              <w:jc w:val="both"/>
              <w:rPr>
                <w:rFonts w:ascii="Times New Roman" w:hAnsi="Times New Roman" w:cs="Times New Roman"/>
                <w:sz w:val="20"/>
                <w:szCs w:val="20"/>
                <w:lang w:val="uk-UA"/>
              </w:rPr>
            </w:pPr>
            <w:r w:rsidRPr="00CE2934">
              <w:rPr>
                <w:rFonts w:ascii="Times New Roman" w:hAnsi="Times New Roman" w:cs="Times New Roman"/>
                <w:sz w:val="20"/>
                <w:szCs w:val="20"/>
                <w:lang w:val="uk-UA"/>
              </w:rPr>
              <w:t>Гуртожиток</w:t>
            </w:r>
          </w:p>
        </w:tc>
      </w:tr>
      <w:tr w:rsidR="00273C1A" w:rsidRPr="00CE2934" w:rsidTr="005D1C1D">
        <w:trPr>
          <w:trHeight w:val="215"/>
          <w:jc w:val="center"/>
        </w:trPr>
        <w:tc>
          <w:tcPr>
            <w:tcW w:w="4785" w:type="dxa"/>
            <w:vMerge/>
          </w:tcPr>
          <w:p w:rsidR="00273C1A" w:rsidRPr="00CE2934" w:rsidRDefault="00273C1A" w:rsidP="005D1C1D">
            <w:pPr>
              <w:spacing w:line="240" w:lineRule="auto"/>
              <w:ind w:firstLine="567"/>
              <w:jc w:val="both"/>
              <w:rPr>
                <w:rFonts w:ascii="Times New Roman" w:hAnsi="Times New Roman" w:cs="Times New Roman"/>
                <w:sz w:val="20"/>
                <w:szCs w:val="20"/>
                <w:lang w:val="uk-UA"/>
              </w:rPr>
            </w:pPr>
          </w:p>
        </w:tc>
        <w:tc>
          <w:tcPr>
            <w:tcW w:w="4786" w:type="dxa"/>
          </w:tcPr>
          <w:p w:rsidR="00273C1A" w:rsidRPr="00CB27C5" w:rsidRDefault="00273C1A" w:rsidP="005D1C1D">
            <w:pPr>
              <w:spacing w:line="240" w:lineRule="auto"/>
              <w:jc w:val="both"/>
              <w:rPr>
                <w:rFonts w:ascii="Times New Roman" w:hAnsi="Times New Roman" w:cs="Times New Roman"/>
                <w:sz w:val="20"/>
                <w:szCs w:val="20"/>
                <w:u w:val="single"/>
                <w:lang w:val="uk-UA"/>
              </w:rPr>
            </w:pPr>
            <w:r w:rsidRPr="00CB27C5">
              <w:rPr>
                <w:rFonts w:ascii="Times New Roman" w:hAnsi="Times New Roman" w:cs="Times New Roman"/>
                <w:sz w:val="20"/>
                <w:szCs w:val="20"/>
                <w:u w:val="single"/>
                <w:lang w:val="uk-UA"/>
              </w:rPr>
              <w:t>Поселення не потрібне</w:t>
            </w:r>
          </w:p>
        </w:tc>
      </w:tr>
    </w:tbl>
    <w:p w:rsidR="00273C1A" w:rsidRPr="00CE2934" w:rsidRDefault="00273C1A" w:rsidP="00273C1A">
      <w:pPr>
        <w:pStyle w:val="a3"/>
        <w:ind w:firstLine="567"/>
        <w:jc w:val="both"/>
        <w:rPr>
          <w:sz w:val="20"/>
          <w:szCs w:val="20"/>
        </w:rPr>
      </w:pPr>
    </w:p>
    <w:p w:rsidR="00273C1A" w:rsidRPr="00CE2934" w:rsidRDefault="00273C1A" w:rsidP="00273C1A">
      <w:pPr>
        <w:spacing w:line="240" w:lineRule="auto"/>
        <w:ind w:firstLine="567"/>
        <w:jc w:val="both"/>
        <w:rPr>
          <w:rFonts w:ascii="Times New Roman" w:hAnsi="Times New Roman" w:cs="Times New Roman"/>
          <w:sz w:val="20"/>
          <w:szCs w:val="20"/>
          <w:lang w:val="uk-UA"/>
        </w:rPr>
      </w:pPr>
    </w:p>
    <w:p w:rsidR="00273C1A" w:rsidRPr="001B7FF8" w:rsidRDefault="00273C1A" w:rsidP="00273C1A">
      <w:pPr>
        <w:spacing w:line="360" w:lineRule="auto"/>
        <w:ind w:firstLine="567"/>
        <w:jc w:val="both"/>
        <w:rPr>
          <w:rFonts w:ascii="Times New Roman" w:hAnsi="Times New Roman" w:cs="Times New Roman"/>
          <w:sz w:val="20"/>
          <w:szCs w:val="20"/>
          <w:lang w:val="uk-UA"/>
        </w:rPr>
      </w:pPr>
    </w:p>
    <w:p w:rsidR="00A80F2F" w:rsidRPr="00A80F2F" w:rsidRDefault="00A80F2F" w:rsidP="006B09E7">
      <w:pPr>
        <w:jc w:val="center"/>
        <w:rPr>
          <w:lang w:val="uk-UA"/>
        </w:rPr>
      </w:pPr>
    </w:p>
    <w:sectPr w:rsidR="00A80F2F" w:rsidRPr="00A80F2F" w:rsidSect="00B85A8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6B09E7"/>
    <w:rsid w:val="00045B9B"/>
    <w:rsid w:val="000604C1"/>
    <w:rsid w:val="00090BBF"/>
    <w:rsid w:val="000A5003"/>
    <w:rsid w:val="000E7E7D"/>
    <w:rsid w:val="00152657"/>
    <w:rsid w:val="00273C1A"/>
    <w:rsid w:val="004A7258"/>
    <w:rsid w:val="005348E2"/>
    <w:rsid w:val="006A1885"/>
    <w:rsid w:val="006B09E7"/>
    <w:rsid w:val="007520D8"/>
    <w:rsid w:val="007B646A"/>
    <w:rsid w:val="0080215B"/>
    <w:rsid w:val="00822471"/>
    <w:rsid w:val="008F0507"/>
    <w:rsid w:val="00A63943"/>
    <w:rsid w:val="00A759E5"/>
    <w:rsid w:val="00A80F2F"/>
    <w:rsid w:val="00AA508E"/>
    <w:rsid w:val="00B85A83"/>
    <w:rsid w:val="00BD2FA3"/>
    <w:rsid w:val="00C21A87"/>
    <w:rsid w:val="00C6054F"/>
    <w:rsid w:val="00D716B0"/>
    <w:rsid w:val="00DB33E5"/>
    <w:rsid w:val="00DC670F"/>
    <w:rsid w:val="00E567CC"/>
    <w:rsid w:val="00EA6B82"/>
    <w:rsid w:val="00ED0DFA"/>
    <w:rsid w:val="00F26434"/>
    <w:rsid w:val="00F33495"/>
    <w:rsid w:val="00F4470C"/>
    <w:rsid w:val="00F51938"/>
    <w:rsid w:val="00F9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8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style13"/>
    <w:basedOn w:val="a0"/>
    <w:rsid w:val="00A80F2F"/>
  </w:style>
  <w:style w:type="paragraph" w:customStyle="1" w:styleId="style8">
    <w:name w:val="style8"/>
    <w:basedOn w:val="a"/>
    <w:rsid w:val="00A80F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5">
    <w:name w:val="style5"/>
    <w:basedOn w:val="a"/>
    <w:rsid w:val="00BD2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a"/>
    <w:rsid w:val="00BD2F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7">
    <w:name w:val="fontstyle17"/>
    <w:basedOn w:val="a0"/>
    <w:rsid w:val="00A63943"/>
  </w:style>
  <w:style w:type="paragraph" w:styleId="a3">
    <w:name w:val="Normal (Web)"/>
    <w:basedOn w:val="a"/>
    <w:unhideWhenUsed/>
    <w:rsid w:val="00273C1A"/>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3</Pages>
  <Words>1218</Words>
  <Characters>6947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Zver</cp:lastModifiedBy>
  <cp:revision>30</cp:revision>
  <dcterms:created xsi:type="dcterms:W3CDTF">2018-01-16T14:03:00Z</dcterms:created>
  <dcterms:modified xsi:type="dcterms:W3CDTF">2018-01-17T15:07:00Z</dcterms:modified>
</cp:coreProperties>
</file>